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A9" w:rsidRDefault="009E67A9" w:rsidP="00B75387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  <w:lang w:val="en-US"/>
        </w:rPr>
      </w:pPr>
    </w:p>
    <w:p w:rsidR="009E67A9" w:rsidRDefault="009E67A9" w:rsidP="00B75387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  <w:lang w:val="en-US"/>
        </w:rPr>
      </w:pPr>
    </w:p>
    <w:p w:rsidR="00D57D04" w:rsidRPr="00E342ED" w:rsidRDefault="00FC466A" w:rsidP="00B75387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  <w:lang w:val="en-US"/>
        </w:rPr>
      </w:pPr>
      <w:r w:rsidRPr="00E342ED">
        <w:rPr>
          <w:rFonts w:asciiTheme="majorHAnsi" w:hAnsiTheme="majorHAnsi" w:cstheme="majorHAnsi"/>
          <w:b/>
          <w:u w:val="single"/>
          <w:lang w:val="en-US"/>
        </w:rPr>
        <w:t xml:space="preserve">UEOS </w:t>
      </w:r>
      <w:proofErr w:type="spellStart"/>
      <w:r w:rsidRPr="00E342ED">
        <w:rPr>
          <w:rFonts w:asciiTheme="majorHAnsi" w:hAnsiTheme="majorHAnsi" w:cstheme="majorHAnsi"/>
          <w:b/>
          <w:u w:val="single"/>
          <w:lang w:val="en-US"/>
        </w:rPr>
        <w:t>Licence</w:t>
      </w:r>
      <w:proofErr w:type="spellEnd"/>
      <w:r w:rsidRPr="00E342ED">
        <w:rPr>
          <w:rFonts w:asciiTheme="majorHAnsi" w:hAnsiTheme="majorHAnsi" w:cstheme="majorHAnsi"/>
          <w:b/>
          <w:u w:val="single"/>
          <w:lang w:val="en-US"/>
        </w:rPr>
        <w:t xml:space="preserve"> GESTION – IAE – S3/</w:t>
      </w:r>
      <w:r w:rsidR="0031016F">
        <w:rPr>
          <w:rFonts w:asciiTheme="majorHAnsi" w:hAnsiTheme="majorHAnsi" w:cstheme="majorHAnsi"/>
          <w:b/>
          <w:u w:val="single"/>
          <w:lang w:val="en-US"/>
        </w:rPr>
        <w:t>S4/</w:t>
      </w:r>
      <w:r w:rsidRPr="00E342ED">
        <w:rPr>
          <w:rFonts w:asciiTheme="majorHAnsi" w:hAnsiTheme="majorHAnsi" w:cstheme="majorHAnsi"/>
          <w:b/>
          <w:u w:val="single"/>
          <w:lang w:val="en-US"/>
        </w:rPr>
        <w:t>S5/S6</w:t>
      </w:r>
    </w:p>
    <w:p w:rsidR="00D57D04" w:rsidRPr="00E342ED" w:rsidRDefault="00FC466A" w:rsidP="00B75387">
      <w:pPr>
        <w:spacing w:after="0"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E342ED">
        <w:rPr>
          <w:rFonts w:asciiTheme="majorHAnsi" w:hAnsiTheme="majorHAnsi" w:cstheme="majorHAnsi"/>
          <w:b/>
          <w:u w:val="single"/>
        </w:rPr>
        <w:t xml:space="preserve">CFVU </w:t>
      </w:r>
      <w:r w:rsidR="00E342ED" w:rsidRPr="00E342ED">
        <w:rPr>
          <w:rFonts w:asciiTheme="majorHAnsi" w:hAnsiTheme="majorHAnsi" w:cstheme="majorHAnsi"/>
          <w:b/>
          <w:u w:val="single"/>
        </w:rPr>
        <w:t>–</w:t>
      </w:r>
      <w:r w:rsidRPr="00E342ED">
        <w:rPr>
          <w:rFonts w:asciiTheme="majorHAnsi" w:hAnsiTheme="majorHAnsi" w:cstheme="majorHAnsi"/>
          <w:b/>
          <w:u w:val="single"/>
        </w:rPr>
        <w:t xml:space="preserve"> </w:t>
      </w:r>
      <w:r w:rsidR="00E342ED" w:rsidRPr="00E342ED">
        <w:rPr>
          <w:rFonts w:asciiTheme="majorHAnsi" w:hAnsiTheme="majorHAnsi" w:cstheme="majorHAnsi"/>
          <w:b/>
          <w:u w:val="single"/>
        </w:rPr>
        <w:t>septembre 2023</w:t>
      </w:r>
    </w:p>
    <w:p w:rsidR="00887F39" w:rsidRDefault="00887F39" w:rsidP="00B75387">
      <w:pP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</w:p>
    <w:p w:rsidR="004A64C7" w:rsidRPr="00887F39" w:rsidRDefault="00887F39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887F39">
        <w:rPr>
          <w:rFonts w:asciiTheme="majorHAnsi" w:hAnsiTheme="majorHAnsi" w:cstheme="majorHAnsi"/>
          <w:b/>
        </w:rPr>
        <w:t>En dehors des UEOS proposées par l’université, l’IAE propose les UEOS suivantes :</w:t>
      </w:r>
    </w:p>
    <w:p w:rsidR="00887F39" w:rsidRPr="00887F39" w:rsidRDefault="00887F39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57D04" w:rsidRPr="00E342ED" w:rsidRDefault="00FC466A" w:rsidP="00B75387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u w:val="single"/>
        </w:rPr>
      </w:pPr>
      <w:r w:rsidRPr="00E342ED">
        <w:rPr>
          <w:rFonts w:asciiTheme="majorHAnsi" w:hAnsiTheme="majorHAnsi" w:cstheme="majorHAnsi"/>
          <w:b/>
          <w:color w:val="FF0000"/>
          <w:u w:val="single"/>
        </w:rPr>
        <w:t>SEMESTRE 3</w:t>
      </w:r>
    </w:p>
    <w:p w:rsidR="007515C6" w:rsidRP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342ED">
        <w:rPr>
          <w:rFonts w:asciiTheme="majorHAnsi" w:hAnsiTheme="majorHAnsi" w:cstheme="majorHAnsi"/>
          <w:b/>
        </w:rPr>
        <w:t>Activités physiques et santé (obligatoire)</w:t>
      </w:r>
    </w:p>
    <w:p w:rsid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E342ED" w:rsidRPr="00E342ED" w:rsidRDefault="00E342ED" w:rsidP="00E342ED">
      <w:p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  <w:r w:rsidRPr="00E342ED">
        <w:rPr>
          <w:rFonts w:asciiTheme="majorHAnsi" w:hAnsiTheme="majorHAnsi" w:cstheme="majorHAnsi"/>
          <w:b/>
          <w:color w:val="FF0000"/>
          <w:u w:val="single"/>
        </w:rPr>
        <w:t>SEMESTRE 4</w:t>
      </w:r>
    </w:p>
    <w:p w:rsidR="00E342ED" w:rsidRP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B75387" w:rsidRPr="00E342ED" w:rsidRDefault="00B75387" w:rsidP="00B75387">
      <w:pPr>
        <w:spacing w:after="0" w:line="240" w:lineRule="auto"/>
        <w:jc w:val="both"/>
        <w:rPr>
          <w:rFonts w:asciiTheme="majorHAnsi" w:hAnsiTheme="majorHAnsi" w:cstheme="majorHAnsi"/>
          <w:b/>
          <w:highlight w:val="white"/>
          <w:u w:val="single"/>
        </w:rPr>
      </w:pPr>
      <w:r w:rsidRPr="00E342ED">
        <w:rPr>
          <w:rFonts w:asciiTheme="majorHAnsi" w:hAnsiTheme="majorHAnsi" w:cstheme="majorHAnsi"/>
          <w:b/>
          <w:highlight w:val="white"/>
          <w:u w:val="single"/>
        </w:rPr>
        <w:t>UEOS IAE :</w:t>
      </w:r>
    </w:p>
    <w:p w:rsidR="00305C07" w:rsidRDefault="00305C07" w:rsidP="00B75387">
      <w:pPr>
        <w:spacing w:after="0" w:line="240" w:lineRule="auto"/>
        <w:jc w:val="both"/>
        <w:rPr>
          <w:rFonts w:asciiTheme="majorHAnsi" w:hAnsiTheme="majorHAnsi" w:cstheme="majorHAnsi"/>
          <w:b/>
          <w:highlight w:val="white"/>
          <w:u w:val="single"/>
        </w:rPr>
      </w:pPr>
    </w:p>
    <w:p w:rsidR="00E342ED" w:rsidRP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b/>
          <w:highlight w:val="white"/>
        </w:rPr>
      </w:pPr>
      <w:r w:rsidRPr="00E342ED">
        <w:rPr>
          <w:rFonts w:asciiTheme="majorHAnsi" w:hAnsiTheme="majorHAnsi" w:cstheme="majorHAnsi"/>
          <w:b/>
          <w:highlight w:val="white"/>
        </w:rPr>
        <w:t>Préparation au score IAE Message</w:t>
      </w:r>
    </w:p>
    <w:p w:rsid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E342ED">
        <w:rPr>
          <w:rFonts w:asciiTheme="majorHAnsi" w:hAnsiTheme="majorHAnsi" w:cstheme="majorHAnsi"/>
          <w:highlight w:val="white"/>
          <w:u w:val="single"/>
        </w:rPr>
        <w:t>Référent</w:t>
      </w:r>
      <w:r w:rsidRPr="00E342ED">
        <w:rPr>
          <w:rFonts w:asciiTheme="majorHAnsi" w:hAnsiTheme="majorHAnsi" w:cstheme="majorHAnsi"/>
          <w:highlight w:val="white"/>
        </w:rPr>
        <w:t xml:space="preserve"> : </w:t>
      </w:r>
      <w:r w:rsidR="00887F39">
        <w:rPr>
          <w:rFonts w:asciiTheme="majorHAnsi" w:hAnsiTheme="majorHAnsi" w:cstheme="majorHAnsi"/>
          <w:highlight w:val="white"/>
        </w:rPr>
        <w:t>Carole</w:t>
      </w:r>
      <w:r>
        <w:rPr>
          <w:rFonts w:asciiTheme="majorHAnsi" w:hAnsiTheme="majorHAnsi" w:cstheme="majorHAnsi"/>
          <w:highlight w:val="white"/>
        </w:rPr>
        <w:t xml:space="preserve"> Thomas</w:t>
      </w:r>
    </w:p>
    <w:p w:rsid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E342ED">
        <w:rPr>
          <w:rFonts w:asciiTheme="majorHAnsi" w:hAnsiTheme="majorHAnsi" w:cstheme="majorHAnsi"/>
          <w:highlight w:val="white"/>
          <w:u w:val="single"/>
        </w:rPr>
        <w:t>Description</w:t>
      </w:r>
      <w:r>
        <w:rPr>
          <w:rFonts w:asciiTheme="majorHAnsi" w:hAnsiTheme="majorHAnsi" w:cstheme="majorHAnsi"/>
          <w:highlight w:val="white"/>
        </w:rPr>
        <w:t xml:space="preserve"> : La préparation au score IAE Message a pour objectif de préparer les étudiants de deuxième année à l’examen IAE message qui conditionne leur entrée en master dans les IAE de France. </w:t>
      </w:r>
    </w:p>
    <w:p w:rsid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E342ED">
        <w:rPr>
          <w:rFonts w:asciiTheme="majorHAnsi" w:hAnsiTheme="majorHAnsi" w:cstheme="majorHAnsi"/>
          <w:highlight w:val="white"/>
          <w:u w:val="single"/>
        </w:rPr>
        <w:t>Condition</w:t>
      </w:r>
      <w:r>
        <w:rPr>
          <w:rFonts w:asciiTheme="majorHAnsi" w:hAnsiTheme="majorHAnsi" w:cstheme="majorHAnsi"/>
          <w:highlight w:val="white"/>
        </w:rPr>
        <w:t> : aucune</w:t>
      </w:r>
    </w:p>
    <w:p w:rsid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E342ED">
        <w:rPr>
          <w:rFonts w:asciiTheme="majorHAnsi" w:hAnsiTheme="majorHAnsi" w:cstheme="majorHAnsi"/>
          <w:highlight w:val="white"/>
          <w:u w:val="single"/>
        </w:rPr>
        <w:t>Volume horaire</w:t>
      </w:r>
      <w:r>
        <w:rPr>
          <w:rFonts w:asciiTheme="majorHAnsi" w:hAnsiTheme="majorHAnsi" w:cstheme="majorHAnsi"/>
          <w:highlight w:val="white"/>
        </w:rPr>
        <w:t> : 20h</w:t>
      </w:r>
    </w:p>
    <w:p w:rsid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E342ED">
        <w:rPr>
          <w:rFonts w:asciiTheme="majorHAnsi" w:hAnsiTheme="majorHAnsi" w:cstheme="majorHAnsi"/>
          <w:highlight w:val="white"/>
          <w:u w:val="single"/>
        </w:rPr>
        <w:t>Evaluation</w:t>
      </w:r>
      <w:r>
        <w:rPr>
          <w:rFonts w:asciiTheme="majorHAnsi" w:hAnsiTheme="majorHAnsi" w:cstheme="majorHAnsi"/>
          <w:highlight w:val="white"/>
        </w:rPr>
        <w:t xml:space="preserve"> : </w:t>
      </w:r>
      <w:r w:rsidR="002B2773">
        <w:rPr>
          <w:rFonts w:asciiTheme="majorHAnsi" w:hAnsiTheme="majorHAnsi" w:cstheme="majorHAnsi"/>
          <w:highlight w:val="white"/>
        </w:rPr>
        <w:t>préparation continue</w:t>
      </w:r>
    </w:p>
    <w:p w:rsid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E342ED">
        <w:rPr>
          <w:rFonts w:asciiTheme="majorHAnsi" w:hAnsiTheme="majorHAnsi" w:cstheme="majorHAnsi"/>
          <w:highlight w:val="white"/>
          <w:u w:val="single"/>
        </w:rPr>
        <w:t>Conditions de validation des crédits</w:t>
      </w:r>
      <w:r>
        <w:rPr>
          <w:rFonts w:asciiTheme="majorHAnsi" w:hAnsiTheme="majorHAnsi" w:cstheme="majorHAnsi"/>
          <w:highlight w:val="white"/>
        </w:rPr>
        <w:t xml:space="preserve"> : </w:t>
      </w:r>
      <w:r w:rsidR="002B2773">
        <w:rPr>
          <w:rFonts w:asciiTheme="majorHAnsi" w:hAnsiTheme="majorHAnsi" w:cstheme="majorHAnsi"/>
          <w:highlight w:val="white"/>
        </w:rPr>
        <w:t>entraînement à un nombre jugé suffisant de scores sur Moodle (une dizaine) et présence aux ateliers</w:t>
      </w:r>
    </w:p>
    <w:p w:rsidR="00E342ED" w:rsidRPr="00E342ED" w:rsidRDefault="00E342ED" w:rsidP="00B75387">
      <w:pPr>
        <w:spacing w:after="0" w:line="240" w:lineRule="auto"/>
        <w:jc w:val="both"/>
        <w:rPr>
          <w:rFonts w:asciiTheme="majorHAnsi" w:hAnsiTheme="majorHAnsi" w:cstheme="majorHAnsi"/>
          <w:highlight w:val="white"/>
        </w:rPr>
      </w:pPr>
      <w:r w:rsidRPr="00E342ED">
        <w:rPr>
          <w:rFonts w:asciiTheme="majorHAnsi" w:hAnsiTheme="majorHAnsi" w:cstheme="majorHAnsi"/>
          <w:highlight w:val="white"/>
          <w:u w:val="single"/>
        </w:rPr>
        <w:t>Capacité d’accueil</w:t>
      </w:r>
      <w:r>
        <w:rPr>
          <w:rFonts w:asciiTheme="majorHAnsi" w:hAnsiTheme="majorHAnsi" w:cstheme="majorHAnsi"/>
          <w:highlight w:val="white"/>
        </w:rPr>
        <w:t> : aucune limitation</w:t>
      </w:r>
    </w:p>
    <w:p w:rsidR="00D57D04" w:rsidRPr="00E342ED" w:rsidRDefault="00D57D04" w:rsidP="00B7538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D57D04" w:rsidRPr="00E342ED" w:rsidRDefault="00FC466A" w:rsidP="001D5CD7">
      <w:pPr>
        <w:spacing w:after="0" w:line="240" w:lineRule="auto"/>
        <w:rPr>
          <w:rFonts w:asciiTheme="majorHAnsi" w:hAnsiTheme="majorHAnsi" w:cstheme="majorHAnsi"/>
          <w:b/>
          <w:color w:val="FF0000"/>
          <w:u w:val="single"/>
        </w:rPr>
      </w:pPr>
      <w:r w:rsidRPr="00E342ED">
        <w:rPr>
          <w:rFonts w:asciiTheme="majorHAnsi" w:hAnsiTheme="majorHAnsi" w:cstheme="majorHAnsi"/>
          <w:b/>
          <w:color w:val="FF0000"/>
          <w:u w:val="single"/>
        </w:rPr>
        <w:t>SEMESTRE 5</w:t>
      </w:r>
    </w:p>
    <w:p w:rsidR="00B75387" w:rsidRPr="00E342ED" w:rsidRDefault="00B75387" w:rsidP="00B75387">
      <w:pPr>
        <w:spacing w:after="0" w:line="240" w:lineRule="auto"/>
        <w:jc w:val="both"/>
        <w:rPr>
          <w:rFonts w:asciiTheme="majorHAnsi" w:hAnsiTheme="majorHAnsi" w:cstheme="majorHAnsi"/>
          <w:b/>
          <w:highlight w:val="white"/>
        </w:rPr>
      </w:pPr>
    </w:p>
    <w:p w:rsidR="00B75387" w:rsidRPr="00E342ED" w:rsidRDefault="00B75387" w:rsidP="00B75387">
      <w:pPr>
        <w:spacing w:after="0" w:line="240" w:lineRule="auto"/>
        <w:jc w:val="both"/>
        <w:rPr>
          <w:rFonts w:asciiTheme="majorHAnsi" w:hAnsiTheme="majorHAnsi" w:cstheme="majorHAnsi"/>
          <w:b/>
          <w:highlight w:val="white"/>
          <w:u w:val="single"/>
        </w:rPr>
      </w:pPr>
      <w:r w:rsidRPr="00E342ED">
        <w:rPr>
          <w:rFonts w:asciiTheme="majorHAnsi" w:hAnsiTheme="majorHAnsi" w:cstheme="majorHAnsi"/>
          <w:b/>
          <w:highlight w:val="white"/>
          <w:u w:val="single"/>
        </w:rPr>
        <w:t>UEOS IAE :</w:t>
      </w:r>
    </w:p>
    <w:p w:rsidR="00B75387" w:rsidRPr="00E342ED" w:rsidRDefault="00B75387" w:rsidP="00B75387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u w:val="single"/>
        </w:rPr>
      </w:pPr>
    </w:p>
    <w:p w:rsidR="007515C6" w:rsidRPr="00E342ED" w:rsidRDefault="00FC466A" w:rsidP="00D33CEE">
      <w:pPr>
        <w:spacing w:after="0" w:line="240" w:lineRule="auto"/>
        <w:rPr>
          <w:rFonts w:asciiTheme="majorHAnsi" w:hAnsiTheme="majorHAnsi" w:cstheme="majorHAnsi"/>
          <w:b/>
        </w:rPr>
      </w:pPr>
      <w:r w:rsidRPr="00E342ED">
        <w:rPr>
          <w:rFonts w:asciiTheme="majorHAnsi" w:hAnsiTheme="majorHAnsi" w:cstheme="majorHAnsi"/>
          <w:b/>
        </w:rPr>
        <w:t>Séminaire RSE</w:t>
      </w:r>
      <w:r w:rsidRPr="00E342ED">
        <w:rPr>
          <w:rFonts w:asciiTheme="majorHAnsi" w:hAnsiTheme="majorHAnsi" w:cstheme="majorHAnsi"/>
        </w:rPr>
        <w:t xml:space="preserve"> </w:t>
      </w:r>
      <w:r w:rsidRPr="00E342ED">
        <w:rPr>
          <w:rFonts w:asciiTheme="majorHAnsi" w:hAnsiTheme="majorHAnsi" w:cstheme="majorHAnsi"/>
          <w:b/>
        </w:rPr>
        <w:t>« Managers et transition écologique »</w:t>
      </w:r>
      <w:r w:rsidR="00A1490D" w:rsidRPr="00E342ED">
        <w:rPr>
          <w:rFonts w:asciiTheme="majorHAnsi" w:hAnsiTheme="majorHAnsi" w:cstheme="majorHAnsi"/>
          <w:b/>
        </w:rPr>
        <w:t xml:space="preserve"> </w:t>
      </w:r>
    </w:p>
    <w:p w:rsidR="00D57D04" w:rsidRPr="00E342ED" w:rsidRDefault="00A1490D" w:rsidP="007515C6">
      <w:pPr>
        <w:spacing w:after="0" w:line="240" w:lineRule="auto"/>
        <w:rPr>
          <w:rFonts w:asciiTheme="majorHAnsi" w:hAnsiTheme="majorHAnsi" w:cstheme="majorHAnsi"/>
        </w:rPr>
      </w:pPr>
      <w:bookmarkStart w:id="0" w:name="_Hlk113266304"/>
      <w:r w:rsidRPr="00E342ED">
        <w:rPr>
          <w:rFonts w:asciiTheme="majorHAnsi" w:hAnsiTheme="majorHAnsi" w:cstheme="majorHAnsi"/>
          <w:u w:val="single"/>
        </w:rPr>
        <w:t>Référent</w:t>
      </w:r>
      <w:r w:rsidRPr="00E342ED">
        <w:rPr>
          <w:rFonts w:asciiTheme="majorHAnsi" w:hAnsiTheme="majorHAnsi" w:cstheme="majorHAnsi"/>
        </w:rPr>
        <w:t> : C</w:t>
      </w:r>
      <w:r w:rsidR="00887F39">
        <w:rPr>
          <w:rFonts w:asciiTheme="majorHAnsi" w:hAnsiTheme="majorHAnsi" w:cstheme="majorHAnsi"/>
        </w:rPr>
        <w:t xml:space="preserve">écile </w:t>
      </w:r>
      <w:r w:rsidRPr="00E342ED">
        <w:rPr>
          <w:rFonts w:asciiTheme="majorHAnsi" w:hAnsiTheme="majorHAnsi" w:cstheme="majorHAnsi"/>
        </w:rPr>
        <w:t>Romeyer</w:t>
      </w:r>
    </w:p>
    <w:p w:rsidR="00D57D04" w:rsidRPr="00E342ED" w:rsidRDefault="00FC466A" w:rsidP="00B753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Description</w:t>
      </w:r>
      <w:r w:rsidRPr="00E342ED">
        <w:rPr>
          <w:rFonts w:asciiTheme="majorHAnsi" w:hAnsiTheme="majorHAnsi" w:cstheme="majorHAnsi"/>
        </w:rPr>
        <w:t xml:space="preserve"> : </w:t>
      </w:r>
      <w:r w:rsidRPr="00E342ED">
        <w:rPr>
          <w:rFonts w:asciiTheme="majorHAnsi" w:eastAsia="Calibri" w:hAnsiTheme="majorHAnsi" w:cstheme="majorHAnsi"/>
          <w:color w:val="000000"/>
        </w:rPr>
        <w:t>Sensibilisation des étudiants à leur futur rôle possible dans la transition écologique en tant que managers.</w:t>
      </w:r>
      <w:r w:rsidRPr="00E342ED">
        <w:rPr>
          <w:rFonts w:asciiTheme="majorHAnsi" w:hAnsiTheme="majorHAnsi" w:cstheme="majorHAnsi"/>
        </w:rPr>
        <w:t xml:space="preserve"> Différents ateliers seront proposés : fresque du climat, </w:t>
      </w:r>
      <w:r w:rsidR="006D33DA" w:rsidRPr="00E342ED">
        <w:rPr>
          <w:rFonts w:asciiTheme="majorHAnsi" w:hAnsiTheme="majorHAnsi" w:cstheme="majorHAnsi"/>
        </w:rPr>
        <w:t xml:space="preserve">projection du </w:t>
      </w:r>
      <w:r w:rsidRPr="00E342ED">
        <w:rPr>
          <w:rFonts w:asciiTheme="majorHAnsi" w:hAnsiTheme="majorHAnsi" w:cstheme="majorHAnsi"/>
        </w:rPr>
        <w:t>film « </w:t>
      </w:r>
      <w:r w:rsidR="00C04C51">
        <w:rPr>
          <w:rFonts w:asciiTheme="majorHAnsi" w:hAnsiTheme="majorHAnsi" w:cstheme="majorHAnsi"/>
        </w:rPr>
        <w:t>Demain</w:t>
      </w:r>
      <w:r w:rsidRPr="00E342ED">
        <w:rPr>
          <w:rFonts w:asciiTheme="majorHAnsi" w:hAnsiTheme="majorHAnsi" w:cstheme="majorHAnsi"/>
        </w:rPr>
        <w:t xml:space="preserve"> » </w:t>
      </w:r>
      <w:r w:rsidR="006D33DA" w:rsidRPr="00E342ED">
        <w:rPr>
          <w:rFonts w:asciiTheme="majorHAnsi" w:hAnsiTheme="majorHAnsi" w:cstheme="majorHAnsi"/>
        </w:rPr>
        <w:t>et débat</w:t>
      </w:r>
      <w:r w:rsidRPr="00E342ED">
        <w:rPr>
          <w:rFonts w:asciiTheme="majorHAnsi" w:hAnsiTheme="majorHAnsi" w:cstheme="majorHAnsi"/>
        </w:rPr>
        <w:t>, conférence sur la transition écologique...</w:t>
      </w:r>
    </w:p>
    <w:p w:rsidR="00D57D04" w:rsidRPr="00E342ED" w:rsidRDefault="00FC466A" w:rsidP="00B75387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1" w:name="_Hlk113266317"/>
      <w:bookmarkEnd w:id="0"/>
      <w:r w:rsidRPr="00E342ED">
        <w:rPr>
          <w:rFonts w:asciiTheme="majorHAnsi" w:hAnsiTheme="majorHAnsi" w:cstheme="majorHAnsi"/>
          <w:u w:val="single"/>
        </w:rPr>
        <w:t>Condition</w:t>
      </w:r>
      <w:r w:rsidRPr="00E342ED">
        <w:rPr>
          <w:rFonts w:asciiTheme="majorHAnsi" w:hAnsiTheme="majorHAnsi" w:cstheme="majorHAnsi"/>
        </w:rPr>
        <w:t xml:space="preserve"> : aucune </w:t>
      </w:r>
    </w:p>
    <w:p w:rsidR="00D57D04" w:rsidRPr="00E342ED" w:rsidRDefault="00FC466A" w:rsidP="00B753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Volume horaire</w:t>
      </w:r>
      <w:r w:rsidRPr="00E342ED">
        <w:rPr>
          <w:rFonts w:asciiTheme="majorHAnsi" w:hAnsiTheme="majorHAnsi" w:cstheme="majorHAnsi"/>
        </w:rPr>
        <w:t xml:space="preserve"> : 2 journées complètes : </w:t>
      </w:r>
      <w:r w:rsidR="00C04C51">
        <w:rPr>
          <w:rFonts w:asciiTheme="majorHAnsi" w:hAnsiTheme="majorHAnsi" w:cstheme="majorHAnsi"/>
        </w:rPr>
        <w:t>7</w:t>
      </w:r>
      <w:r w:rsidRPr="00E342ED">
        <w:rPr>
          <w:rFonts w:asciiTheme="majorHAnsi" w:hAnsiTheme="majorHAnsi" w:cstheme="majorHAnsi"/>
        </w:rPr>
        <w:t xml:space="preserve"> et </w:t>
      </w:r>
      <w:r w:rsidR="00C04C51">
        <w:rPr>
          <w:rFonts w:asciiTheme="majorHAnsi" w:hAnsiTheme="majorHAnsi" w:cstheme="majorHAnsi"/>
        </w:rPr>
        <w:t>8</w:t>
      </w:r>
      <w:r w:rsidRPr="00E342ED">
        <w:rPr>
          <w:rFonts w:asciiTheme="majorHAnsi" w:hAnsiTheme="majorHAnsi" w:cstheme="majorHAnsi"/>
        </w:rPr>
        <w:t xml:space="preserve"> septembre 202</w:t>
      </w:r>
      <w:r w:rsidR="002A3EFB">
        <w:rPr>
          <w:rFonts w:asciiTheme="majorHAnsi" w:hAnsiTheme="majorHAnsi" w:cstheme="majorHAnsi"/>
        </w:rPr>
        <w:t>3</w:t>
      </w:r>
    </w:p>
    <w:p w:rsidR="00D57D04" w:rsidRPr="00E342ED" w:rsidRDefault="00FC466A" w:rsidP="00B75387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Évaluation</w:t>
      </w:r>
      <w:r w:rsidRPr="00E342ED">
        <w:rPr>
          <w:rFonts w:asciiTheme="majorHAnsi" w:hAnsiTheme="majorHAnsi" w:cstheme="majorHAnsi"/>
        </w:rPr>
        <w:t xml:space="preserve"> : </w:t>
      </w:r>
      <w:r w:rsidR="006D33DA" w:rsidRPr="00E342ED">
        <w:rPr>
          <w:rFonts w:asciiTheme="majorHAnsi" w:hAnsiTheme="majorHAnsi" w:cstheme="majorHAnsi"/>
        </w:rPr>
        <w:t>lors du séminaire</w:t>
      </w:r>
    </w:p>
    <w:p w:rsidR="00D57D04" w:rsidRPr="00E342ED" w:rsidRDefault="00FC466A" w:rsidP="00B75387">
      <w:pPr>
        <w:shd w:val="clear" w:color="FFFFFF" w:themeColor="background1" w:fill="FFFFFF" w:themeFill="background1"/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Conditions de validation des crédits</w:t>
      </w:r>
      <w:r w:rsidRPr="00E342ED">
        <w:rPr>
          <w:rFonts w:asciiTheme="majorHAnsi" w:hAnsiTheme="majorHAnsi" w:cstheme="majorHAnsi"/>
        </w:rPr>
        <w:t xml:space="preserve"> : assiduité obligatoire les 2 jours, </w:t>
      </w:r>
      <w:r w:rsidR="002D5DFF">
        <w:rPr>
          <w:rFonts w:asciiTheme="majorHAnsi" w:hAnsiTheme="majorHAnsi" w:cstheme="majorHAnsi"/>
        </w:rPr>
        <w:t>réponses aux QCM</w:t>
      </w:r>
      <w:bookmarkStart w:id="2" w:name="_GoBack"/>
      <w:bookmarkEnd w:id="2"/>
      <w:r w:rsidR="00B75387" w:rsidRPr="00E342ED">
        <w:rPr>
          <w:rFonts w:asciiTheme="majorHAnsi" w:hAnsiTheme="majorHAnsi" w:cstheme="majorHAnsi"/>
        </w:rPr>
        <w:t>.</w:t>
      </w:r>
    </w:p>
    <w:p w:rsidR="00D57D04" w:rsidRPr="00E342ED" w:rsidRDefault="00B75387" w:rsidP="00B75387">
      <w:pPr>
        <w:spacing w:after="0" w:line="240" w:lineRule="auto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Capacité d’accueil</w:t>
      </w:r>
      <w:r w:rsidRPr="00E342ED">
        <w:rPr>
          <w:rFonts w:asciiTheme="majorHAnsi" w:hAnsiTheme="majorHAnsi" w:cstheme="majorHAnsi"/>
        </w:rPr>
        <w:t> : aucune limitation</w:t>
      </w:r>
    </w:p>
    <w:p w:rsidR="00B75387" w:rsidRPr="00E342ED" w:rsidRDefault="00B75387" w:rsidP="00B75387">
      <w:pPr>
        <w:spacing w:after="0" w:line="240" w:lineRule="auto"/>
        <w:rPr>
          <w:rFonts w:asciiTheme="majorHAnsi" w:hAnsiTheme="majorHAnsi" w:cstheme="majorHAnsi"/>
        </w:rPr>
      </w:pPr>
    </w:p>
    <w:p w:rsidR="00B75387" w:rsidRPr="00E342ED" w:rsidRDefault="00B75387" w:rsidP="00B75387">
      <w:pPr>
        <w:shd w:val="clear" w:color="FFFFFF" w:themeColor="background1" w:fill="FFFFFF" w:themeFill="background1"/>
        <w:spacing w:after="0" w:line="240" w:lineRule="auto"/>
        <w:jc w:val="both"/>
        <w:rPr>
          <w:rFonts w:asciiTheme="majorHAnsi" w:hAnsiTheme="majorHAnsi" w:cstheme="majorHAnsi"/>
          <w:highlight w:val="yellow"/>
        </w:rPr>
      </w:pPr>
      <w:r w:rsidRPr="00E342ED">
        <w:rPr>
          <w:rFonts w:asciiTheme="majorHAnsi" w:hAnsiTheme="majorHAnsi" w:cstheme="majorHAnsi"/>
        </w:rPr>
        <w:t>En cas d’absence, il sera possible de suivre un MOOC relatif à la transition écologique.</w:t>
      </w:r>
    </w:p>
    <w:bookmarkEnd w:id="1"/>
    <w:p w:rsidR="00421A4E" w:rsidRPr="00E342ED" w:rsidRDefault="00421A4E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D57D04" w:rsidRPr="00E342ED" w:rsidRDefault="00FC466A" w:rsidP="00B75387">
      <w:pPr>
        <w:spacing w:after="0" w:line="240" w:lineRule="auto"/>
        <w:jc w:val="both"/>
        <w:rPr>
          <w:rFonts w:asciiTheme="majorHAnsi" w:hAnsiTheme="majorHAnsi" w:cstheme="majorHAnsi"/>
          <w:b/>
          <w:color w:val="FF0000"/>
          <w:u w:val="single"/>
        </w:rPr>
      </w:pPr>
      <w:r w:rsidRPr="00E342ED">
        <w:rPr>
          <w:rFonts w:asciiTheme="majorHAnsi" w:hAnsiTheme="majorHAnsi" w:cstheme="majorHAnsi"/>
          <w:b/>
          <w:color w:val="FF0000"/>
          <w:u w:val="single"/>
        </w:rPr>
        <w:t>SEMESTRE 6</w:t>
      </w:r>
    </w:p>
    <w:p w:rsidR="004A64C7" w:rsidRPr="00C04C51" w:rsidRDefault="004A64C7" w:rsidP="00C04C51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1D5CD7" w:rsidRPr="00E342ED" w:rsidRDefault="001D5CD7" w:rsidP="001D5CD7">
      <w:pPr>
        <w:spacing w:after="0" w:line="240" w:lineRule="auto"/>
        <w:jc w:val="both"/>
        <w:rPr>
          <w:rFonts w:asciiTheme="majorHAnsi" w:hAnsiTheme="majorHAnsi" w:cstheme="majorHAnsi"/>
          <w:b/>
          <w:highlight w:val="white"/>
          <w:u w:val="single"/>
        </w:rPr>
      </w:pPr>
      <w:r w:rsidRPr="00E342ED">
        <w:rPr>
          <w:rFonts w:asciiTheme="majorHAnsi" w:hAnsiTheme="majorHAnsi" w:cstheme="majorHAnsi"/>
          <w:b/>
          <w:highlight w:val="white"/>
          <w:u w:val="single"/>
        </w:rPr>
        <w:t>UEOS IAE :</w:t>
      </w:r>
    </w:p>
    <w:p w:rsidR="00252E35" w:rsidRPr="00E342ED" w:rsidRDefault="00252E35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C73D42" w:rsidRPr="00E342ED" w:rsidRDefault="001411DE" w:rsidP="001411DE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  <w:highlight w:val="yellow"/>
        </w:rPr>
      </w:pPr>
      <w:r w:rsidRPr="00E342ED">
        <w:rPr>
          <w:rFonts w:asciiTheme="majorHAnsi" w:hAnsiTheme="majorHAnsi" w:cstheme="majorHAnsi"/>
          <w:b/>
        </w:rPr>
        <w:t>6.</w:t>
      </w:r>
      <w:r w:rsidR="00C04C51">
        <w:rPr>
          <w:rFonts w:asciiTheme="majorHAnsi" w:hAnsiTheme="majorHAnsi" w:cstheme="majorHAnsi"/>
          <w:b/>
        </w:rPr>
        <w:t>1</w:t>
      </w:r>
      <w:r w:rsidRPr="00E342ED">
        <w:rPr>
          <w:rFonts w:asciiTheme="majorHAnsi" w:hAnsiTheme="majorHAnsi" w:cstheme="majorHAnsi"/>
          <w:b/>
        </w:rPr>
        <w:t xml:space="preserve">. </w:t>
      </w:r>
      <w:r w:rsidR="00FC466A" w:rsidRPr="00E342ED">
        <w:rPr>
          <w:rFonts w:asciiTheme="majorHAnsi" w:hAnsiTheme="majorHAnsi" w:cstheme="majorHAnsi"/>
          <w:b/>
        </w:rPr>
        <w:t xml:space="preserve">Projet RSE </w:t>
      </w:r>
      <w:r w:rsidR="00A1490D" w:rsidRPr="00E342ED">
        <w:rPr>
          <w:rFonts w:asciiTheme="majorHAnsi" w:hAnsiTheme="majorHAnsi" w:cstheme="majorHAnsi"/>
          <w:b/>
          <w:highlight w:val="yellow"/>
        </w:rPr>
        <w:t xml:space="preserve"> </w:t>
      </w:r>
    </w:p>
    <w:p w:rsidR="006D33DA" w:rsidRPr="00E342ED" w:rsidRDefault="006D33DA" w:rsidP="006D33DA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3" w:name="_Hlk113266386"/>
      <w:r w:rsidRPr="00E342ED">
        <w:rPr>
          <w:rFonts w:asciiTheme="majorHAnsi" w:hAnsiTheme="majorHAnsi" w:cstheme="majorHAnsi"/>
          <w:u w:val="single"/>
        </w:rPr>
        <w:t>Référent</w:t>
      </w:r>
      <w:r w:rsidRPr="00E342ED">
        <w:rPr>
          <w:rFonts w:asciiTheme="majorHAnsi" w:hAnsiTheme="majorHAnsi" w:cstheme="majorHAnsi"/>
        </w:rPr>
        <w:t> : Cécile Romeyer</w:t>
      </w:r>
    </w:p>
    <w:p w:rsidR="006D33DA" w:rsidRPr="00E342ED" w:rsidRDefault="006D33DA" w:rsidP="006D33D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lastRenderedPageBreak/>
        <w:t>Description</w:t>
      </w:r>
      <w:r w:rsidRPr="00E342ED">
        <w:rPr>
          <w:rFonts w:asciiTheme="majorHAnsi" w:hAnsiTheme="majorHAnsi" w:cstheme="majorHAnsi"/>
        </w:rPr>
        <w:t> :  Activité pédagogique autour de la transition écologique (une partie formation, une partie réalisation d’un projet)</w:t>
      </w:r>
    </w:p>
    <w:p w:rsidR="006D33DA" w:rsidRPr="00E342ED" w:rsidRDefault="006D33DA" w:rsidP="006D33D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Condition</w:t>
      </w:r>
      <w:r w:rsidRPr="00E342ED">
        <w:rPr>
          <w:rFonts w:asciiTheme="majorHAnsi" w:hAnsiTheme="majorHAnsi" w:cstheme="majorHAnsi"/>
        </w:rPr>
        <w:t xml:space="preserve"> : aucune </w:t>
      </w:r>
    </w:p>
    <w:p w:rsidR="006D33DA" w:rsidRPr="00E342ED" w:rsidRDefault="006D33DA" w:rsidP="006D33D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Volume horaire</w:t>
      </w:r>
      <w:r w:rsidRPr="00E342ED">
        <w:rPr>
          <w:rFonts w:asciiTheme="majorHAnsi" w:hAnsiTheme="majorHAnsi" w:cstheme="majorHAnsi"/>
        </w:rPr>
        <w:t> : 14 à 18h</w:t>
      </w:r>
    </w:p>
    <w:p w:rsidR="006D33DA" w:rsidRPr="00E342ED" w:rsidRDefault="006D33DA" w:rsidP="006D33D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Évaluation</w:t>
      </w:r>
      <w:r w:rsidRPr="00E342ED">
        <w:rPr>
          <w:rFonts w:asciiTheme="majorHAnsi" w:hAnsiTheme="majorHAnsi" w:cstheme="majorHAnsi"/>
        </w:rPr>
        <w:t> : à définir (réalisation d’un projet et/ou QCM)</w:t>
      </w:r>
    </w:p>
    <w:p w:rsidR="006D33DA" w:rsidRPr="00E342ED" w:rsidRDefault="006D33DA" w:rsidP="006D33DA">
      <w:pPr>
        <w:shd w:val="clear" w:color="FFFFFF" w:themeColor="background1" w:fill="FFFFFF" w:themeFill="background1"/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Conditions de validation des crédits</w:t>
      </w:r>
      <w:r w:rsidRPr="00E342ED">
        <w:rPr>
          <w:rFonts w:asciiTheme="majorHAnsi" w:hAnsiTheme="majorHAnsi" w:cstheme="majorHAnsi"/>
        </w:rPr>
        <w:t> : assiduité obligatoire, validation du projet (respect du cahier des charges) et/ou 70% de réponses exactes au QCM.</w:t>
      </w:r>
    </w:p>
    <w:p w:rsidR="006D33DA" w:rsidRPr="00E342ED" w:rsidRDefault="006D33DA" w:rsidP="006D33D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Capacité d’accueil</w:t>
      </w:r>
      <w:r w:rsidRPr="00E342ED">
        <w:rPr>
          <w:rFonts w:asciiTheme="majorHAnsi" w:hAnsiTheme="majorHAnsi" w:cstheme="majorHAnsi"/>
        </w:rPr>
        <w:t> : 60 étudiants</w:t>
      </w:r>
    </w:p>
    <w:bookmarkEnd w:id="3"/>
    <w:p w:rsidR="00D57D04" w:rsidRPr="00E342ED" w:rsidRDefault="00D57D04" w:rsidP="00B7538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252E35" w:rsidRPr="00E342ED" w:rsidRDefault="00252E35" w:rsidP="00B75387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887F39" w:rsidRDefault="00887F39" w:rsidP="001411DE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</w:rPr>
      </w:pPr>
    </w:p>
    <w:p w:rsidR="00887F39" w:rsidRDefault="00887F39" w:rsidP="001411DE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</w:rPr>
      </w:pPr>
    </w:p>
    <w:p w:rsidR="00C73D42" w:rsidRPr="00E342ED" w:rsidRDefault="001411DE" w:rsidP="001411DE">
      <w:pPr>
        <w:spacing w:after="0" w:line="240" w:lineRule="auto"/>
        <w:ind w:firstLine="708"/>
        <w:jc w:val="both"/>
        <w:rPr>
          <w:rFonts w:asciiTheme="majorHAnsi" w:hAnsiTheme="majorHAnsi" w:cstheme="majorHAnsi"/>
          <w:b/>
        </w:rPr>
      </w:pPr>
      <w:r w:rsidRPr="00E342ED">
        <w:rPr>
          <w:rFonts w:asciiTheme="majorHAnsi" w:hAnsiTheme="majorHAnsi" w:cstheme="majorHAnsi"/>
          <w:b/>
        </w:rPr>
        <w:t>6.</w:t>
      </w:r>
      <w:r w:rsidR="00C04C51">
        <w:rPr>
          <w:rFonts w:asciiTheme="majorHAnsi" w:hAnsiTheme="majorHAnsi" w:cstheme="majorHAnsi"/>
          <w:b/>
        </w:rPr>
        <w:t>2</w:t>
      </w:r>
      <w:r w:rsidRPr="00E342ED">
        <w:rPr>
          <w:rFonts w:asciiTheme="majorHAnsi" w:hAnsiTheme="majorHAnsi" w:cstheme="majorHAnsi"/>
          <w:b/>
        </w:rPr>
        <w:t xml:space="preserve">. </w:t>
      </w:r>
      <w:r w:rsidR="00C04C51">
        <w:rPr>
          <w:rFonts w:asciiTheme="majorHAnsi" w:hAnsiTheme="majorHAnsi" w:cstheme="majorHAnsi"/>
          <w:b/>
        </w:rPr>
        <w:t xml:space="preserve">Projet Be </w:t>
      </w:r>
      <w:proofErr w:type="spellStart"/>
      <w:r w:rsidR="00C04C51">
        <w:rPr>
          <w:rFonts w:asciiTheme="majorHAnsi" w:hAnsiTheme="majorHAnsi" w:cstheme="majorHAnsi"/>
          <w:b/>
        </w:rPr>
        <w:t>my</w:t>
      </w:r>
      <w:proofErr w:type="spellEnd"/>
      <w:r w:rsidR="00C04C51">
        <w:rPr>
          <w:rFonts w:asciiTheme="majorHAnsi" w:hAnsiTheme="majorHAnsi" w:cstheme="majorHAnsi"/>
          <w:b/>
        </w:rPr>
        <w:t xml:space="preserve"> media</w:t>
      </w:r>
    </w:p>
    <w:p w:rsidR="00D57D04" w:rsidRPr="00E342ED" w:rsidRDefault="00A1490D" w:rsidP="00C73D42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Référent</w:t>
      </w:r>
      <w:r w:rsidR="005E4CC3" w:rsidRPr="00E342ED">
        <w:rPr>
          <w:rFonts w:asciiTheme="majorHAnsi" w:hAnsiTheme="majorHAnsi" w:cstheme="majorHAnsi"/>
          <w:u w:val="single"/>
        </w:rPr>
        <w:t>s</w:t>
      </w:r>
      <w:r w:rsidRPr="00E342ED">
        <w:rPr>
          <w:rFonts w:asciiTheme="majorHAnsi" w:hAnsiTheme="majorHAnsi" w:cstheme="majorHAnsi"/>
        </w:rPr>
        <w:t> : </w:t>
      </w:r>
      <w:r w:rsidR="002C2D5A">
        <w:rPr>
          <w:rFonts w:asciiTheme="majorHAnsi" w:hAnsiTheme="majorHAnsi" w:cstheme="majorHAnsi"/>
        </w:rPr>
        <w:t xml:space="preserve"> </w:t>
      </w:r>
      <w:r w:rsidR="00C04C51">
        <w:rPr>
          <w:rFonts w:asciiTheme="majorHAnsi" w:hAnsiTheme="majorHAnsi" w:cstheme="majorHAnsi"/>
        </w:rPr>
        <w:t>M</w:t>
      </w:r>
      <w:r w:rsidR="00887F39">
        <w:rPr>
          <w:rFonts w:asciiTheme="majorHAnsi" w:hAnsiTheme="majorHAnsi" w:cstheme="majorHAnsi"/>
        </w:rPr>
        <w:t>uriel</w:t>
      </w:r>
      <w:r w:rsidR="00C04C51">
        <w:rPr>
          <w:rFonts w:asciiTheme="majorHAnsi" w:hAnsiTheme="majorHAnsi" w:cstheme="majorHAnsi"/>
        </w:rPr>
        <w:t xml:space="preserve"> Perez</w:t>
      </w:r>
      <w:r w:rsidR="00887F39">
        <w:rPr>
          <w:rFonts w:asciiTheme="majorHAnsi" w:hAnsiTheme="majorHAnsi" w:cstheme="majorHAnsi"/>
        </w:rPr>
        <w:t xml:space="preserve"> - </w:t>
      </w:r>
      <w:r w:rsidR="002C2D5A">
        <w:rPr>
          <w:rFonts w:asciiTheme="majorHAnsi" w:hAnsiTheme="majorHAnsi" w:cstheme="majorHAnsi"/>
        </w:rPr>
        <w:t>S</w:t>
      </w:r>
      <w:r w:rsidR="00887F39">
        <w:rPr>
          <w:rFonts w:asciiTheme="majorHAnsi" w:hAnsiTheme="majorHAnsi" w:cstheme="majorHAnsi"/>
        </w:rPr>
        <w:t>ylvie</w:t>
      </w:r>
      <w:r w:rsidR="002C2D5A">
        <w:rPr>
          <w:rFonts w:asciiTheme="majorHAnsi" w:hAnsiTheme="majorHAnsi" w:cstheme="majorHAnsi"/>
        </w:rPr>
        <w:t xml:space="preserve"> Rouchon</w:t>
      </w:r>
    </w:p>
    <w:p w:rsidR="001411DE" w:rsidRPr="00E342ED" w:rsidRDefault="001411DE" w:rsidP="001411D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Description</w:t>
      </w:r>
      <w:r w:rsidRPr="00E342ED">
        <w:rPr>
          <w:rFonts w:asciiTheme="majorHAnsi" w:hAnsiTheme="majorHAnsi" w:cstheme="majorHAnsi"/>
        </w:rPr>
        <w:t xml:space="preserve"> : </w:t>
      </w:r>
      <w:r w:rsidR="00D227FA">
        <w:rPr>
          <w:rFonts w:asciiTheme="majorHAnsi" w:hAnsiTheme="majorHAnsi" w:cstheme="majorHAnsi"/>
        </w:rPr>
        <w:t xml:space="preserve">pratique de l’information régulière à travers l’application </w:t>
      </w:r>
      <w:proofErr w:type="spellStart"/>
      <w:r w:rsidR="00D227FA">
        <w:rPr>
          <w:rFonts w:asciiTheme="majorHAnsi" w:hAnsiTheme="majorHAnsi" w:cstheme="majorHAnsi"/>
        </w:rPr>
        <w:t>BeMyMedia</w:t>
      </w:r>
      <w:proofErr w:type="spellEnd"/>
      <w:r w:rsidR="00D227FA">
        <w:rPr>
          <w:rFonts w:asciiTheme="majorHAnsi" w:hAnsiTheme="majorHAnsi" w:cstheme="majorHAnsi"/>
        </w:rPr>
        <w:t xml:space="preserve">, avec une séance d’introduction sous la forme d’une fresque de l’information. </w:t>
      </w:r>
    </w:p>
    <w:p w:rsidR="001411DE" w:rsidRPr="00E342ED" w:rsidRDefault="001411DE" w:rsidP="006D33DA">
      <w:pPr>
        <w:spacing w:after="0" w:line="240" w:lineRule="auto"/>
        <w:ind w:firstLine="708"/>
        <w:jc w:val="both"/>
        <w:rPr>
          <w:rStyle w:val="Lienhypertexte"/>
          <w:rFonts w:asciiTheme="majorHAnsi" w:hAnsiTheme="majorHAnsi" w:cstheme="majorHAnsi"/>
        </w:rPr>
      </w:pPr>
    </w:p>
    <w:p w:rsidR="001411DE" w:rsidRPr="00E342ED" w:rsidRDefault="001411DE" w:rsidP="001411D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Condition</w:t>
      </w:r>
      <w:r w:rsidRPr="00E342ED">
        <w:rPr>
          <w:rFonts w:asciiTheme="majorHAnsi" w:hAnsiTheme="majorHAnsi" w:cstheme="majorHAnsi"/>
        </w:rPr>
        <w:t xml:space="preserve"> : </w:t>
      </w:r>
      <w:r w:rsidR="00E141AB">
        <w:rPr>
          <w:rFonts w:asciiTheme="majorHAnsi" w:hAnsiTheme="majorHAnsi" w:cstheme="majorHAnsi"/>
        </w:rPr>
        <w:t>aucune</w:t>
      </w:r>
    </w:p>
    <w:p w:rsidR="00C04C51" w:rsidRDefault="001411DE" w:rsidP="001411D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Volume horaire</w:t>
      </w:r>
      <w:r w:rsidRPr="00E342ED">
        <w:rPr>
          <w:rFonts w:asciiTheme="majorHAnsi" w:hAnsiTheme="majorHAnsi" w:cstheme="majorHAnsi"/>
        </w:rPr>
        <w:t xml:space="preserve"> : </w:t>
      </w:r>
      <w:r w:rsidR="002C2D5A">
        <w:rPr>
          <w:rFonts w:asciiTheme="majorHAnsi" w:hAnsiTheme="majorHAnsi" w:cstheme="majorHAnsi"/>
        </w:rPr>
        <w:t>15h (sans fresque) ou 18h (avec fresque) – activité en ligne hors fresque</w:t>
      </w:r>
    </w:p>
    <w:p w:rsidR="001411DE" w:rsidRPr="00E342ED" w:rsidRDefault="001411DE" w:rsidP="001411D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Evaluation</w:t>
      </w:r>
      <w:r w:rsidRPr="00E342ED">
        <w:rPr>
          <w:rFonts w:asciiTheme="majorHAnsi" w:hAnsiTheme="majorHAnsi" w:cstheme="majorHAnsi"/>
        </w:rPr>
        <w:t xml:space="preserve"> : </w:t>
      </w:r>
      <w:r w:rsidR="00D227FA">
        <w:rPr>
          <w:rFonts w:asciiTheme="majorHAnsi" w:hAnsiTheme="majorHAnsi" w:cstheme="majorHAnsi"/>
        </w:rPr>
        <w:t xml:space="preserve">QCM « grande épreuve » + acquisition d’un nombre de points d’expérience (consultation des articles sur </w:t>
      </w:r>
      <w:r w:rsidR="002C2D5A">
        <w:rPr>
          <w:rFonts w:asciiTheme="majorHAnsi" w:hAnsiTheme="majorHAnsi" w:cstheme="majorHAnsi"/>
        </w:rPr>
        <w:t>l’application)</w:t>
      </w:r>
    </w:p>
    <w:p w:rsidR="001411DE" w:rsidRPr="00E342ED" w:rsidRDefault="001411DE" w:rsidP="001411DE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Conditions de validation des crédits</w:t>
      </w:r>
      <w:r w:rsidRPr="00E342ED">
        <w:rPr>
          <w:rFonts w:asciiTheme="majorHAnsi" w:hAnsiTheme="majorHAnsi" w:cstheme="majorHAnsi"/>
        </w:rPr>
        <w:t xml:space="preserve"> : </w:t>
      </w:r>
      <w:r w:rsidR="002C2D5A">
        <w:rPr>
          <w:rFonts w:asciiTheme="majorHAnsi" w:hAnsiTheme="majorHAnsi" w:cstheme="majorHAnsi"/>
        </w:rPr>
        <w:t xml:space="preserve">assiduité + obtention des points d’expérience </w:t>
      </w:r>
    </w:p>
    <w:p w:rsidR="00D57D04" w:rsidRPr="00E342ED" w:rsidRDefault="00FC466A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E342ED">
        <w:rPr>
          <w:rFonts w:asciiTheme="majorHAnsi" w:hAnsiTheme="majorHAnsi" w:cstheme="majorHAnsi"/>
          <w:u w:val="single"/>
        </w:rPr>
        <w:t>Capacité d’accueil</w:t>
      </w:r>
      <w:r w:rsidRPr="00E342ED">
        <w:rPr>
          <w:rFonts w:asciiTheme="majorHAnsi" w:hAnsiTheme="majorHAnsi" w:cstheme="majorHAnsi"/>
        </w:rPr>
        <w:t xml:space="preserve"> : </w:t>
      </w:r>
      <w:r w:rsidR="00420136">
        <w:rPr>
          <w:rFonts w:asciiTheme="majorHAnsi" w:hAnsiTheme="majorHAnsi" w:cstheme="majorHAnsi"/>
        </w:rPr>
        <w:t>70 (si réalisation de la fresque) / aucune limitation (sans fresque)</w:t>
      </w:r>
    </w:p>
    <w:p w:rsidR="00D57D04" w:rsidRPr="00E342ED" w:rsidRDefault="00D57D04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4E0844" w:rsidRPr="00E342ED" w:rsidRDefault="004E0844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4E0844" w:rsidRPr="00E342ED" w:rsidRDefault="004E0844" w:rsidP="00C04C51">
      <w:pPr>
        <w:spacing w:after="0" w:line="240" w:lineRule="auto"/>
        <w:ind w:firstLine="708"/>
        <w:rPr>
          <w:rFonts w:asciiTheme="majorHAnsi" w:hAnsiTheme="majorHAnsi" w:cstheme="majorHAnsi"/>
          <w:b/>
        </w:rPr>
      </w:pPr>
      <w:bookmarkStart w:id="4" w:name="_Hlk113364960"/>
      <w:r w:rsidRPr="00E342ED">
        <w:rPr>
          <w:rFonts w:asciiTheme="majorHAnsi" w:hAnsiTheme="majorHAnsi" w:cstheme="majorHAnsi"/>
          <w:b/>
        </w:rPr>
        <w:t>6.</w:t>
      </w:r>
      <w:r w:rsidR="00C04C51">
        <w:rPr>
          <w:rFonts w:asciiTheme="majorHAnsi" w:hAnsiTheme="majorHAnsi" w:cstheme="majorHAnsi"/>
          <w:b/>
        </w:rPr>
        <w:t>3</w:t>
      </w:r>
      <w:r w:rsidRPr="00E342ED">
        <w:rPr>
          <w:rFonts w:asciiTheme="majorHAnsi" w:hAnsiTheme="majorHAnsi" w:cstheme="majorHAnsi"/>
          <w:b/>
        </w:rPr>
        <w:t>. Certification en langues – parcours MIB</w:t>
      </w:r>
      <w:r w:rsidR="00887F39">
        <w:rPr>
          <w:rFonts w:asciiTheme="majorHAnsi" w:hAnsiTheme="majorHAnsi" w:cstheme="majorHAnsi"/>
          <w:b/>
        </w:rPr>
        <w:t xml:space="preserve"> seulement</w:t>
      </w:r>
    </w:p>
    <w:p w:rsidR="004E0844" w:rsidRPr="00E342ED" w:rsidRDefault="004E0844" w:rsidP="004E084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Référent</w:t>
      </w:r>
      <w:r w:rsidRPr="00E342ED">
        <w:rPr>
          <w:rFonts w:asciiTheme="majorHAnsi" w:hAnsiTheme="majorHAnsi" w:cstheme="majorHAnsi"/>
        </w:rPr>
        <w:t> : Sandrine Barbin</w:t>
      </w:r>
    </w:p>
    <w:p w:rsidR="004E0844" w:rsidRPr="00E342ED" w:rsidRDefault="004E0844" w:rsidP="004E084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Description</w:t>
      </w:r>
      <w:r w:rsidRPr="00E342ED">
        <w:rPr>
          <w:rFonts w:asciiTheme="majorHAnsi" w:hAnsiTheme="majorHAnsi" w:cstheme="majorHAnsi"/>
        </w:rPr>
        <w:t> :  Certification TOEIC</w:t>
      </w:r>
    </w:p>
    <w:p w:rsidR="00723CFD" w:rsidRPr="00E342ED" w:rsidRDefault="00723CFD" w:rsidP="004E084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</w:rPr>
        <w:t>Un accompagnement par un enseignant est prévu : une séance pour l’initiation</w:t>
      </w:r>
      <w:r w:rsidR="002B3BED" w:rsidRPr="00E342ED">
        <w:rPr>
          <w:rFonts w:asciiTheme="majorHAnsi" w:hAnsiTheme="majorHAnsi" w:cstheme="majorHAnsi"/>
        </w:rPr>
        <w:t xml:space="preserve"> et </w:t>
      </w:r>
      <w:r w:rsidRPr="00E342ED">
        <w:rPr>
          <w:rFonts w:asciiTheme="majorHAnsi" w:hAnsiTheme="majorHAnsi" w:cstheme="majorHAnsi"/>
        </w:rPr>
        <w:t>une séance intermédiaire pour apprécier l’avancement des étudiants</w:t>
      </w:r>
      <w:r w:rsidR="002B3BED" w:rsidRPr="00E342ED">
        <w:rPr>
          <w:rFonts w:asciiTheme="majorHAnsi" w:hAnsiTheme="majorHAnsi" w:cstheme="majorHAnsi"/>
        </w:rPr>
        <w:t xml:space="preserve">. </w:t>
      </w:r>
    </w:p>
    <w:p w:rsidR="004E0844" w:rsidRPr="00E342ED" w:rsidRDefault="004E0844" w:rsidP="004E084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Condition</w:t>
      </w:r>
      <w:r w:rsidRPr="00E342ED">
        <w:rPr>
          <w:rFonts w:asciiTheme="majorHAnsi" w:hAnsiTheme="majorHAnsi" w:cstheme="majorHAnsi"/>
        </w:rPr>
        <w:t> : suivre le parcours MIB</w:t>
      </w:r>
    </w:p>
    <w:p w:rsidR="004E0844" w:rsidRPr="00E342ED" w:rsidRDefault="004E0844" w:rsidP="004E084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Volume horaire</w:t>
      </w:r>
      <w:r w:rsidRPr="00E342ED">
        <w:rPr>
          <w:rFonts w:asciiTheme="majorHAnsi" w:hAnsiTheme="majorHAnsi" w:cstheme="majorHAnsi"/>
        </w:rPr>
        <w:t xml:space="preserve"> : </w:t>
      </w:r>
      <w:r w:rsidR="00723CFD" w:rsidRPr="00E342ED">
        <w:rPr>
          <w:rFonts w:asciiTheme="majorHAnsi" w:hAnsiTheme="majorHAnsi" w:cstheme="majorHAnsi"/>
        </w:rPr>
        <w:t>10 -15</w:t>
      </w:r>
      <w:r w:rsidRPr="00E342ED">
        <w:rPr>
          <w:rFonts w:asciiTheme="majorHAnsi" w:hAnsiTheme="majorHAnsi" w:cstheme="majorHAnsi"/>
        </w:rPr>
        <w:t>h</w:t>
      </w:r>
      <w:r w:rsidR="00723CFD" w:rsidRPr="00E342ED">
        <w:rPr>
          <w:rFonts w:asciiTheme="majorHAnsi" w:hAnsiTheme="majorHAnsi" w:cstheme="majorHAnsi"/>
        </w:rPr>
        <w:t xml:space="preserve"> dont 10h en autonomie </w:t>
      </w:r>
    </w:p>
    <w:p w:rsidR="004E0844" w:rsidRPr="00E342ED" w:rsidRDefault="004E0844" w:rsidP="004E084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Évaluation</w:t>
      </w:r>
      <w:r w:rsidRPr="00E342ED">
        <w:rPr>
          <w:rFonts w:asciiTheme="majorHAnsi" w:hAnsiTheme="majorHAnsi" w:cstheme="majorHAnsi"/>
        </w:rPr>
        <w:t xml:space="preserve"> : </w:t>
      </w:r>
      <w:r w:rsidR="00723CFD" w:rsidRPr="00E342ED">
        <w:rPr>
          <w:rFonts w:asciiTheme="majorHAnsi" w:hAnsiTheme="majorHAnsi" w:cstheme="majorHAnsi"/>
        </w:rPr>
        <w:t>TOEIC compr</w:t>
      </w:r>
      <w:r w:rsidR="002B3BED" w:rsidRPr="00E342ED">
        <w:rPr>
          <w:rFonts w:asciiTheme="majorHAnsi" w:hAnsiTheme="majorHAnsi" w:cstheme="majorHAnsi"/>
        </w:rPr>
        <w:t>é</w:t>
      </w:r>
      <w:r w:rsidR="00723CFD" w:rsidRPr="00E342ED">
        <w:rPr>
          <w:rFonts w:asciiTheme="majorHAnsi" w:hAnsiTheme="majorHAnsi" w:cstheme="majorHAnsi"/>
        </w:rPr>
        <w:t>he</w:t>
      </w:r>
      <w:r w:rsidR="002B3BED" w:rsidRPr="00E342ED">
        <w:rPr>
          <w:rFonts w:asciiTheme="majorHAnsi" w:hAnsiTheme="majorHAnsi" w:cstheme="majorHAnsi"/>
        </w:rPr>
        <w:t>n</w:t>
      </w:r>
      <w:r w:rsidR="00723CFD" w:rsidRPr="00E342ED">
        <w:rPr>
          <w:rFonts w:asciiTheme="majorHAnsi" w:hAnsiTheme="majorHAnsi" w:cstheme="majorHAnsi"/>
        </w:rPr>
        <w:t>sion</w:t>
      </w:r>
      <w:r w:rsidR="002B3BED" w:rsidRPr="00E342ED">
        <w:rPr>
          <w:rFonts w:asciiTheme="majorHAnsi" w:hAnsiTheme="majorHAnsi" w:cstheme="majorHAnsi"/>
        </w:rPr>
        <w:t xml:space="preserve"> </w:t>
      </w:r>
      <w:r w:rsidR="00723CFD" w:rsidRPr="00E342ED">
        <w:rPr>
          <w:rFonts w:asciiTheme="majorHAnsi" w:hAnsiTheme="majorHAnsi" w:cstheme="majorHAnsi"/>
        </w:rPr>
        <w:t>écrite et orale + grammaire/vocabulaire</w:t>
      </w:r>
    </w:p>
    <w:p w:rsidR="004E0844" w:rsidRPr="00E342ED" w:rsidRDefault="004E0844" w:rsidP="004E0844">
      <w:pPr>
        <w:shd w:val="clear" w:color="FFFFFF" w:themeColor="background1" w:fill="FFFFFF" w:themeFill="background1"/>
        <w:spacing w:after="0" w:line="240" w:lineRule="auto"/>
        <w:jc w:val="both"/>
        <w:rPr>
          <w:rFonts w:asciiTheme="majorHAnsi" w:hAnsiTheme="majorHAnsi" w:cstheme="majorHAnsi"/>
        </w:rPr>
      </w:pPr>
      <w:r w:rsidRPr="00E342ED">
        <w:rPr>
          <w:rFonts w:asciiTheme="majorHAnsi" w:hAnsiTheme="majorHAnsi" w:cstheme="majorHAnsi"/>
          <w:u w:val="single"/>
        </w:rPr>
        <w:t>Conditions de validation des crédits</w:t>
      </w:r>
      <w:r w:rsidRPr="00E342ED">
        <w:rPr>
          <w:rFonts w:asciiTheme="majorHAnsi" w:hAnsiTheme="majorHAnsi" w:cstheme="majorHAnsi"/>
        </w:rPr>
        <w:t> : assiduité obligatoire,</w:t>
      </w:r>
      <w:r w:rsidR="00723CFD" w:rsidRPr="00E342ED">
        <w:rPr>
          <w:rFonts w:asciiTheme="majorHAnsi" w:hAnsiTheme="majorHAnsi" w:cstheme="majorHAnsi"/>
        </w:rPr>
        <w:t xml:space="preserve"> score 750 minimum </w:t>
      </w:r>
      <w:r w:rsidR="002B3BED" w:rsidRPr="00E342ED">
        <w:rPr>
          <w:rFonts w:asciiTheme="majorHAnsi" w:hAnsiTheme="majorHAnsi" w:cstheme="majorHAnsi"/>
        </w:rPr>
        <w:t xml:space="preserve">au test </w:t>
      </w:r>
      <w:r w:rsidR="00723CFD" w:rsidRPr="00E342ED">
        <w:rPr>
          <w:rFonts w:asciiTheme="majorHAnsi" w:hAnsiTheme="majorHAnsi" w:cstheme="majorHAnsi"/>
        </w:rPr>
        <w:t>final</w:t>
      </w:r>
    </w:p>
    <w:p w:rsidR="004E0844" w:rsidRPr="00E342ED" w:rsidRDefault="004E0844" w:rsidP="004E0844">
      <w:pPr>
        <w:spacing w:after="0" w:line="240" w:lineRule="auto"/>
        <w:rPr>
          <w:rFonts w:asciiTheme="majorHAnsi" w:hAnsiTheme="majorHAnsi" w:cstheme="majorHAnsi"/>
          <w:lang w:val="en-US"/>
        </w:rPr>
      </w:pPr>
      <w:r w:rsidRPr="00E342ED">
        <w:rPr>
          <w:rFonts w:asciiTheme="majorHAnsi" w:hAnsiTheme="majorHAnsi" w:cstheme="majorHAnsi"/>
          <w:u w:val="single"/>
        </w:rPr>
        <w:t>Capacité d’accueil</w:t>
      </w:r>
      <w:r w:rsidRPr="00E342ED">
        <w:rPr>
          <w:rFonts w:asciiTheme="majorHAnsi" w:hAnsiTheme="majorHAnsi" w:cstheme="majorHAnsi"/>
        </w:rPr>
        <w:t xml:space="preserve"> : </w:t>
      </w:r>
      <w:r w:rsidR="00723CFD" w:rsidRPr="00E342ED">
        <w:rPr>
          <w:rFonts w:asciiTheme="majorHAnsi" w:hAnsiTheme="majorHAnsi" w:cstheme="majorHAnsi"/>
        </w:rPr>
        <w:t>20</w:t>
      </w:r>
      <w:bookmarkEnd w:id="4"/>
    </w:p>
    <w:p w:rsidR="004E0844" w:rsidRPr="00E342ED" w:rsidRDefault="004E0844" w:rsidP="00B75387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sectPr w:rsidR="004E0844" w:rsidRPr="00E342ED" w:rsidSect="00B75387">
      <w:headerReference w:type="default" r:id="rId8"/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7A" w:rsidRDefault="00F81F7A">
      <w:pPr>
        <w:spacing w:after="0" w:line="240" w:lineRule="auto"/>
      </w:pPr>
      <w:r>
        <w:separator/>
      </w:r>
    </w:p>
  </w:endnote>
  <w:endnote w:type="continuationSeparator" w:id="0">
    <w:p w:rsidR="00F81F7A" w:rsidRDefault="00F8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7A" w:rsidRDefault="00F81F7A">
      <w:pPr>
        <w:spacing w:after="0" w:line="240" w:lineRule="auto"/>
      </w:pPr>
      <w:r>
        <w:separator/>
      </w:r>
    </w:p>
  </w:footnote>
  <w:footnote w:type="continuationSeparator" w:id="0">
    <w:p w:rsidR="00F81F7A" w:rsidRDefault="00F81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7A9" w:rsidRDefault="009E67A9">
    <w:pPr>
      <w:pStyle w:val="En-tte"/>
    </w:pPr>
    <w:r>
      <w:rPr>
        <w:noProof/>
      </w:rPr>
      <w:drawing>
        <wp:inline distT="0" distB="0" distL="0" distR="0">
          <wp:extent cx="1441094" cy="9919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ae version principale quad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77" cy="100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>
          <wp:extent cx="1024128" cy="1024128"/>
          <wp:effectExtent l="0" t="0" r="5080" b="508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licer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736" cy="104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726387" cy="982885"/>
          <wp:effectExtent l="0" t="0" r="762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éseauIAEF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8" r="18293"/>
                  <a:stretch/>
                </pic:blipFill>
                <pic:spPr bwMode="auto">
                  <a:xfrm>
                    <a:off x="0" y="0"/>
                    <a:ext cx="1757352" cy="1000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E67A9" w:rsidRDefault="009E67A9">
    <w:pPr>
      <w:pStyle w:val="En-tte"/>
    </w:pPr>
  </w:p>
  <w:p w:rsidR="009E67A9" w:rsidRDefault="009E67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959D1"/>
    <w:multiLevelType w:val="multilevel"/>
    <w:tmpl w:val="0456B178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hint="default"/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  <w:b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hint="default"/>
        <w:b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  <w:b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  <w:b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  <w:b/>
        <w:color w:val="auto"/>
        <w:u w:val="none"/>
      </w:rPr>
    </w:lvl>
  </w:abstractNum>
  <w:abstractNum w:abstractNumId="1" w15:restartNumberingAfterBreak="0">
    <w:nsid w:val="3B96254E"/>
    <w:multiLevelType w:val="multilevel"/>
    <w:tmpl w:val="9B9072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0BF25B3"/>
    <w:multiLevelType w:val="hybridMultilevel"/>
    <w:tmpl w:val="F94C7160"/>
    <w:lvl w:ilvl="0" w:tplc="3454D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5496D"/>
    <w:multiLevelType w:val="hybridMultilevel"/>
    <w:tmpl w:val="FB06971A"/>
    <w:lvl w:ilvl="0" w:tplc="15466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449D1"/>
    <w:multiLevelType w:val="hybridMultilevel"/>
    <w:tmpl w:val="83A4C6F4"/>
    <w:lvl w:ilvl="0" w:tplc="7E5AA9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96654"/>
    <w:multiLevelType w:val="hybridMultilevel"/>
    <w:tmpl w:val="AF5252EC"/>
    <w:lvl w:ilvl="0" w:tplc="5B86A7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04"/>
    <w:rsid w:val="000E096A"/>
    <w:rsid w:val="000E6298"/>
    <w:rsid w:val="00117287"/>
    <w:rsid w:val="0013723B"/>
    <w:rsid w:val="001411DE"/>
    <w:rsid w:val="001D5CD7"/>
    <w:rsid w:val="00216B2E"/>
    <w:rsid w:val="00252E35"/>
    <w:rsid w:val="002A3EFB"/>
    <w:rsid w:val="002A44EF"/>
    <w:rsid w:val="002B2773"/>
    <w:rsid w:val="002B3BED"/>
    <w:rsid w:val="002C2D5A"/>
    <w:rsid w:val="002D5DFF"/>
    <w:rsid w:val="00305C07"/>
    <w:rsid w:val="0031016F"/>
    <w:rsid w:val="003225F8"/>
    <w:rsid w:val="003F0853"/>
    <w:rsid w:val="00420136"/>
    <w:rsid w:val="00421A4E"/>
    <w:rsid w:val="004A64C7"/>
    <w:rsid w:val="004A79E4"/>
    <w:rsid w:val="004E0844"/>
    <w:rsid w:val="0057713A"/>
    <w:rsid w:val="005E4CC3"/>
    <w:rsid w:val="0064610B"/>
    <w:rsid w:val="006476B5"/>
    <w:rsid w:val="006D33DA"/>
    <w:rsid w:val="00723CFD"/>
    <w:rsid w:val="00731E20"/>
    <w:rsid w:val="0073792A"/>
    <w:rsid w:val="007515C6"/>
    <w:rsid w:val="007B1FF3"/>
    <w:rsid w:val="007D7123"/>
    <w:rsid w:val="00836620"/>
    <w:rsid w:val="00887F39"/>
    <w:rsid w:val="0095791B"/>
    <w:rsid w:val="009E67A9"/>
    <w:rsid w:val="00A1490D"/>
    <w:rsid w:val="00AD47A8"/>
    <w:rsid w:val="00B65A13"/>
    <w:rsid w:val="00B75387"/>
    <w:rsid w:val="00C04C51"/>
    <w:rsid w:val="00C73D42"/>
    <w:rsid w:val="00D227FA"/>
    <w:rsid w:val="00D25D2E"/>
    <w:rsid w:val="00D33CEE"/>
    <w:rsid w:val="00D57D04"/>
    <w:rsid w:val="00D834A7"/>
    <w:rsid w:val="00DB35F9"/>
    <w:rsid w:val="00DC2019"/>
    <w:rsid w:val="00DC3092"/>
    <w:rsid w:val="00DD0601"/>
    <w:rsid w:val="00E141AB"/>
    <w:rsid w:val="00E342ED"/>
    <w:rsid w:val="00E440DF"/>
    <w:rsid w:val="00EB0942"/>
    <w:rsid w:val="00F1622F"/>
    <w:rsid w:val="00F81F7A"/>
    <w:rsid w:val="00FC466A"/>
    <w:rsid w:val="00FD3B55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1E6C43"/>
  <w15:docId w15:val="{294EEDCF-240E-4ECE-9DAF-604CFD4A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character" w:styleId="Lienhypertexte">
    <w:name w:val="Hyperlink"/>
    <w:basedOn w:val="Policepardfaut"/>
    <w:uiPriority w:val="99"/>
    <w:unhideWhenUsed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sylvie.chalayer</dc:creator>
  <cp:keywords/>
  <dc:description/>
  <cp:lastModifiedBy>veronique.derory</cp:lastModifiedBy>
  <cp:revision>3</cp:revision>
  <dcterms:created xsi:type="dcterms:W3CDTF">2023-09-15T10:14:00Z</dcterms:created>
  <dcterms:modified xsi:type="dcterms:W3CDTF">2023-09-22T06:32:00Z</dcterms:modified>
</cp:coreProperties>
</file>