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EA39A" w14:textId="77777777" w:rsidR="007904CC" w:rsidRDefault="007904CC" w:rsidP="007904CC">
      <w:pPr>
        <w:pStyle w:val="Default"/>
      </w:pPr>
      <w:r>
        <w:rPr>
          <w:noProof/>
        </w:rPr>
        <w:drawing>
          <wp:anchor distT="0" distB="0" distL="114300" distR="114300" simplePos="0" relativeHeight="251658240" behindDoc="0" locked="0" layoutInCell="1" allowOverlap="1" wp14:anchorId="0A97A2E0" wp14:editId="76501FD2">
            <wp:simplePos x="352425" y="838200"/>
            <wp:positionH relativeFrom="margin">
              <wp:align>left</wp:align>
            </wp:positionH>
            <wp:positionV relativeFrom="margin">
              <wp:align>top</wp:align>
            </wp:positionV>
            <wp:extent cx="2718060" cy="1149098"/>
            <wp:effectExtent l="0" t="0" r="635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M-LOGOS-CMJN-0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18060" cy="1149098"/>
                    </a:xfrm>
                    <a:prstGeom prst="rect">
                      <a:avLst/>
                    </a:prstGeom>
                  </pic:spPr>
                </pic:pic>
              </a:graphicData>
            </a:graphic>
          </wp:anchor>
        </w:drawing>
      </w:r>
    </w:p>
    <w:p w14:paraId="16972D8E" w14:textId="77777777" w:rsidR="007904CC" w:rsidRDefault="007904CC" w:rsidP="007904CC">
      <w:pPr>
        <w:pStyle w:val="Default"/>
        <w:jc w:val="center"/>
        <w:rPr>
          <w:b/>
          <w:bCs/>
          <w:sz w:val="23"/>
          <w:szCs w:val="23"/>
        </w:rPr>
      </w:pPr>
    </w:p>
    <w:p w14:paraId="40BB6119" w14:textId="77777777" w:rsidR="007904CC" w:rsidRDefault="007904CC" w:rsidP="007904CC">
      <w:pPr>
        <w:pStyle w:val="Titre1"/>
        <w:spacing w:line="240" w:lineRule="auto"/>
        <w:jc w:val="center"/>
      </w:pPr>
      <w:r>
        <w:t>UEOS en S4</w:t>
      </w:r>
      <w:r w:rsidR="008B121D">
        <w:t xml:space="preserve"> </w:t>
      </w:r>
      <w:r>
        <w:t>et S6</w:t>
      </w:r>
    </w:p>
    <w:p w14:paraId="6F88E4FB" w14:textId="77777777" w:rsidR="007904CC" w:rsidRDefault="007904CC" w:rsidP="007904CC">
      <w:pPr>
        <w:pStyle w:val="Titre1"/>
        <w:spacing w:line="240" w:lineRule="auto"/>
        <w:jc w:val="center"/>
      </w:pPr>
      <w:r>
        <w:t>Toutes licences (hors licence STAPS)</w:t>
      </w:r>
    </w:p>
    <w:p w14:paraId="71C55669" w14:textId="1A125640" w:rsidR="007904CC" w:rsidRDefault="007904CC" w:rsidP="007904CC">
      <w:pPr>
        <w:pStyle w:val="Titre1"/>
        <w:spacing w:line="240" w:lineRule="auto"/>
        <w:jc w:val="center"/>
      </w:pPr>
      <w:r>
        <w:t>Année 202</w:t>
      </w:r>
      <w:r w:rsidR="00F237D7">
        <w:t>6-27</w:t>
      </w:r>
    </w:p>
    <w:p w14:paraId="3A90E345" w14:textId="77777777" w:rsidR="007904CC" w:rsidRDefault="007904CC" w:rsidP="007904CC">
      <w:pPr>
        <w:pStyle w:val="Default"/>
        <w:rPr>
          <w:b/>
          <w:bCs/>
          <w:sz w:val="20"/>
          <w:szCs w:val="20"/>
        </w:rPr>
      </w:pPr>
    </w:p>
    <w:p w14:paraId="636BA1E9" w14:textId="77777777" w:rsidR="007904CC" w:rsidRDefault="007904CC" w:rsidP="007904CC">
      <w:pPr>
        <w:pStyle w:val="Default"/>
        <w:rPr>
          <w:b/>
          <w:bCs/>
          <w:sz w:val="20"/>
          <w:szCs w:val="20"/>
        </w:rPr>
      </w:pPr>
    </w:p>
    <w:p w14:paraId="332F4B4D" w14:textId="77777777" w:rsidR="007904CC" w:rsidRDefault="007904CC" w:rsidP="007904CC">
      <w:pPr>
        <w:pStyle w:val="Default"/>
        <w:rPr>
          <w:b/>
          <w:bCs/>
          <w:sz w:val="20"/>
          <w:szCs w:val="20"/>
        </w:rPr>
      </w:pPr>
    </w:p>
    <w:p w14:paraId="386892C7" w14:textId="77777777" w:rsidR="007904CC" w:rsidRDefault="007904CC" w:rsidP="007904CC">
      <w:pPr>
        <w:pStyle w:val="Default"/>
        <w:rPr>
          <w:b/>
          <w:bCs/>
          <w:sz w:val="20"/>
          <w:szCs w:val="20"/>
        </w:rPr>
      </w:pPr>
    </w:p>
    <w:p w14:paraId="1ED3B2EA" w14:textId="77777777" w:rsidR="007904CC" w:rsidRDefault="007904CC" w:rsidP="007904CC">
      <w:pPr>
        <w:pStyle w:val="Default"/>
        <w:rPr>
          <w:b/>
          <w:bCs/>
          <w:sz w:val="20"/>
          <w:szCs w:val="20"/>
        </w:rPr>
      </w:pPr>
    </w:p>
    <w:p w14:paraId="3A836D96" w14:textId="77777777" w:rsidR="007904CC" w:rsidRDefault="007904CC" w:rsidP="007904CC">
      <w:pPr>
        <w:pStyle w:val="Default"/>
        <w:rPr>
          <w:b/>
          <w:bCs/>
          <w:sz w:val="20"/>
          <w:szCs w:val="20"/>
        </w:rPr>
      </w:pPr>
    </w:p>
    <w:p w14:paraId="5F0FDE45" w14:textId="77777777" w:rsidR="007904CC" w:rsidRPr="007904CC" w:rsidRDefault="007904CC" w:rsidP="007904CC">
      <w:pPr>
        <w:pStyle w:val="Citationintense"/>
      </w:pPr>
      <w:r w:rsidRPr="007904CC">
        <w:t xml:space="preserve">Cadre : </w:t>
      </w:r>
    </w:p>
    <w:p w14:paraId="7ECEE18B" w14:textId="77777777" w:rsidR="007904CC" w:rsidRDefault="007904CC" w:rsidP="007904CC">
      <w:pPr>
        <w:pStyle w:val="Default"/>
        <w:jc w:val="both"/>
        <w:rPr>
          <w:sz w:val="20"/>
          <w:szCs w:val="20"/>
        </w:rPr>
      </w:pPr>
    </w:p>
    <w:p w14:paraId="61AF8196" w14:textId="77777777" w:rsidR="007904CC" w:rsidRPr="008B121D" w:rsidRDefault="007904CC" w:rsidP="007904CC">
      <w:pPr>
        <w:pStyle w:val="Default"/>
        <w:jc w:val="both"/>
        <w:rPr>
          <w:rFonts w:asciiTheme="minorHAnsi" w:hAnsiTheme="minorHAnsi" w:cstheme="minorHAnsi"/>
          <w:sz w:val="22"/>
          <w:szCs w:val="20"/>
        </w:rPr>
      </w:pPr>
      <w:proofErr w:type="spellStart"/>
      <w:r w:rsidRPr="008B121D">
        <w:rPr>
          <w:rFonts w:asciiTheme="minorHAnsi" w:hAnsiTheme="minorHAnsi" w:cstheme="minorHAnsi"/>
          <w:sz w:val="22"/>
          <w:szCs w:val="20"/>
        </w:rPr>
        <w:t>Tout.e</w:t>
      </w:r>
      <w:proofErr w:type="spellEnd"/>
      <w:r w:rsidRPr="008B121D">
        <w:rPr>
          <w:rFonts w:asciiTheme="minorHAnsi" w:hAnsiTheme="minorHAnsi" w:cstheme="minorHAnsi"/>
          <w:sz w:val="22"/>
          <w:szCs w:val="20"/>
        </w:rPr>
        <w:t xml:space="preserve"> </w:t>
      </w:r>
      <w:proofErr w:type="spellStart"/>
      <w:proofErr w:type="gramStart"/>
      <w:r w:rsidRPr="008B121D">
        <w:rPr>
          <w:rFonts w:asciiTheme="minorHAnsi" w:hAnsiTheme="minorHAnsi" w:cstheme="minorHAnsi"/>
          <w:sz w:val="22"/>
          <w:szCs w:val="20"/>
        </w:rPr>
        <w:t>étudiant.e</w:t>
      </w:r>
      <w:proofErr w:type="spellEnd"/>
      <w:proofErr w:type="gramEnd"/>
      <w:r w:rsidRPr="008B121D">
        <w:rPr>
          <w:rFonts w:asciiTheme="minorHAnsi" w:hAnsiTheme="minorHAnsi" w:cstheme="minorHAnsi"/>
          <w:sz w:val="22"/>
          <w:szCs w:val="20"/>
        </w:rPr>
        <w:t xml:space="preserve"> de L2 et L3 doit valider obligatoirement 2 crédits ETCS par semestre en S4</w:t>
      </w:r>
      <w:r w:rsidR="008B121D">
        <w:rPr>
          <w:rFonts w:asciiTheme="minorHAnsi" w:hAnsiTheme="minorHAnsi" w:cstheme="minorHAnsi"/>
          <w:sz w:val="22"/>
          <w:szCs w:val="20"/>
        </w:rPr>
        <w:t xml:space="preserve"> </w:t>
      </w:r>
      <w:r w:rsidRPr="008B121D">
        <w:rPr>
          <w:rFonts w:asciiTheme="minorHAnsi" w:hAnsiTheme="minorHAnsi" w:cstheme="minorHAnsi"/>
          <w:sz w:val="22"/>
          <w:szCs w:val="20"/>
        </w:rPr>
        <w:t>et S6 appelés Unité d’Enseignement d’Ouverture et de Sensibilisation (UEOS). La Faculté des sciences et techniques propose aux étudiants la liste de modules entrant spécifiquement dans le champ des UEOS. Certains modules fonctionnant à capacité limitée, les étudiants doivent se déterminer assez vite lors des Inscriptions Pédagogiques (IP) des semestre</w:t>
      </w:r>
      <w:r w:rsidR="00766A04" w:rsidRPr="008B121D">
        <w:rPr>
          <w:rFonts w:asciiTheme="minorHAnsi" w:hAnsiTheme="minorHAnsi" w:cstheme="minorHAnsi"/>
          <w:sz w:val="22"/>
          <w:szCs w:val="20"/>
        </w:rPr>
        <w:t>s</w:t>
      </w:r>
      <w:r w:rsidRPr="008B121D">
        <w:rPr>
          <w:rFonts w:asciiTheme="minorHAnsi" w:hAnsiTheme="minorHAnsi" w:cstheme="minorHAnsi"/>
          <w:sz w:val="22"/>
          <w:szCs w:val="20"/>
        </w:rPr>
        <w:t xml:space="preserve"> 4</w:t>
      </w:r>
      <w:r w:rsidR="00766A04" w:rsidRPr="008B121D">
        <w:rPr>
          <w:rFonts w:asciiTheme="minorHAnsi" w:hAnsiTheme="minorHAnsi" w:cstheme="minorHAnsi"/>
          <w:sz w:val="22"/>
          <w:szCs w:val="20"/>
        </w:rPr>
        <w:t xml:space="preserve"> et </w:t>
      </w:r>
      <w:r w:rsidRPr="008B121D">
        <w:rPr>
          <w:rFonts w:asciiTheme="minorHAnsi" w:hAnsiTheme="minorHAnsi" w:cstheme="minorHAnsi"/>
          <w:sz w:val="22"/>
          <w:szCs w:val="20"/>
        </w:rPr>
        <w:t xml:space="preserve">6 pour profiter du choix le plus large. Il existe pour certains choix des modalités (pédagogiques et de validation) particulières auxquelles chaque </w:t>
      </w:r>
      <w:proofErr w:type="spellStart"/>
      <w:proofErr w:type="gramStart"/>
      <w:r w:rsidRPr="008B121D">
        <w:rPr>
          <w:rFonts w:asciiTheme="minorHAnsi" w:hAnsiTheme="minorHAnsi" w:cstheme="minorHAnsi"/>
          <w:sz w:val="22"/>
          <w:szCs w:val="20"/>
        </w:rPr>
        <w:t>étudiant.e</w:t>
      </w:r>
      <w:proofErr w:type="spellEnd"/>
      <w:proofErr w:type="gramEnd"/>
      <w:r w:rsidRPr="008B121D">
        <w:rPr>
          <w:rFonts w:asciiTheme="minorHAnsi" w:hAnsiTheme="minorHAnsi" w:cstheme="minorHAnsi"/>
          <w:sz w:val="22"/>
          <w:szCs w:val="20"/>
        </w:rPr>
        <w:t xml:space="preserve"> devra prêter attention. </w:t>
      </w:r>
    </w:p>
    <w:p w14:paraId="250B4D82" w14:textId="77777777" w:rsidR="007904CC" w:rsidRDefault="007904CC" w:rsidP="007904CC">
      <w:pPr>
        <w:pStyle w:val="Default"/>
        <w:jc w:val="both"/>
        <w:rPr>
          <w:sz w:val="20"/>
          <w:szCs w:val="20"/>
        </w:rPr>
      </w:pPr>
    </w:p>
    <w:p w14:paraId="3DA92AED" w14:textId="77777777" w:rsidR="007904CC" w:rsidRPr="007904CC" w:rsidRDefault="007904CC" w:rsidP="007904CC">
      <w:pPr>
        <w:pStyle w:val="Citationintense"/>
      </w:pPr>
      <w:r w:rsidRPr="007904CC">
        <w:t xml:space="preserve">Avertissements : </w:t>
      </w:r>
    </w:p>
    <w:p w14:paraId="1DE09081" w14:textId="77777777" w:rsidR="007904CC" w:rsidRDefault="007904CC" w:rsidP="007904CC">
      <w:pPr>
        <w:pStyle w:val="Default"/>
        <w:jc w:val="both"/>
        <w:rPr>
          <w:sz w:val="20"/>
          <w:szCs w:val="20"/>
        </w:rPr>
      </w:pPr>
    </w:p>
    <w:p w14:paraId="4B146680" w14:textId="77777777" w:rsidR="002857E6" w:rsidRPr="008B121D" w:rsidRDefault="002857E6" w:rsidP="002857E6">
      <w:pPr>
        <w:pStyle w:val="Default"/>
        <w:jc w:val="both"/>
        <w:rPr>
          <w:rFonts w:asciiTheme="minorHAnsi" w:hAnsiTheme="minorHAnsi" w:cstheme="minorHAnsi"/>
          <w:sz w:val="22"/>
          <w:szCs w:val="22"/>
        </w:rPr>
      </w:pPr>
      <w:r w:rsidRPr="008B121D">
        <w:rPr>
          <w:rFonts w:asciiTheme="minorHAnsi" w:hAnsiTheme="minorHAnsi" w:cstheme="minorHAnsi"/>
          <w:sz w:val="22"/>
          <w:szCs w:val="22"/>
        </w:rPr>
        <w:t xml:space="preserve">Certains modules ne peuvent être choisis qu’une seule fois au cours de la scolarité, soit au </w:t>
      </w:r>
      <w:r>
        <w:rPr>
          <w:rFonts w:asciiTheme="minorHAnsi" w:hAnsiTheme="minorHAnsi" w:cstheme="minorHAnsi"/>
          <w:sz w:val="22"/>
          <w:szCs w:val="22"/>
        </w:rPr>
        <w:t xml:space="preserve">S4, soit au </w:t>
      </w:r>
      <w:r w:rsidRPr="008B121D">
        <w:rPr>
          <w:rFonts w:asciiTheme="minorHAnsi" w:hAnsiTheme="minorHAnsi" w:cstheme="minorHAnsi"/>
          <w:sz w:val="22"/>
          <w:szCs w:val="22"/>
        </w:rPr>
        <w:t>S</w:t>
      </w:r>
      <w:r>
        <w:rPr>
          <w:rFonts w:asciiTheme="minorHAnsi" w:hAnsiTheme="minorHAnsi" w:cstheme="minorHAnsi"/>
          <w:sz w:val="22"/>
          <w:szCs w:val="22"/>
        </w:rPr>
        <w:t>5</w:t>
      </w:r>
      <w:r w:rsidRPr="008B121D">
        <w:rPr>
          <w:rFonts w:asciiTheme="minorHAnsi" w:hAnsiTheme="minorHAnsi" w:cstheme="minorHAnsi"/>
          <w:sz w:val="22"/>
          <w:szCs w:val="22"/>
        </w:rPr>
        <w:t xml:space="preserve">, soit au S6. En cas de redoublement en L2 ou L3, les UEOS déjà acquises le restent et il n’est pas nécessaire de suivre un module </w:t>
      </w:r>
      <w:r>
        <w:rPr>
          <w:rFonts w:asciiTheme="minorHAnsi" w:hAnsiTheme="minorHAnsi" w:cstheme="minorHAnsi"/>
          <w:sz w:val="22"/>
          <w:szCs w:val="22"/>
        </w:rPr>
        <w:t>l’année du redoublement</w:t>
      </w:r>
      <w:r w:rsidRPr="008B121D">
        <w:rPr>
          <w:rFonts w:asciiTheme="minorHAnsi" w:hAnsiTheme="minorHAnsi" w:cstheme="minorHAnsi"/>
          <w:sz w:val="22"/>
          <w:szCs w:val="22"/>
        </w:rPr>
        <w:t xml:space="preserve">. </w:t>
      </w:r>
    </w:p>
    <w:p w14:paraId="68AD1AD5" w14:textId="77777777" w:rsidR="002857E6" w:rsidRPr="008B121D" w:rsidRDefault="002857E6" w:rsidP="002857E6">
      <w:pPr>
        <w:pStyle w:val="Default"/>
        <w:jc w:val="both"/>
        <w:rPr>
          <w:rFonts w:asciiTheme="minorHAnsi" w:hAnsiTheme="minorHAnsi" w:cstheme="minorHAnsi"/>
          <w:sz w:val="22"/>
          <w:szCs w:val="22"/>
        </w:rPr>
      </w:pPr>
      <w:r w:rsidRPr="008B121D">
        <w:rPr>
          <w:rFonts w:asciiTheme="minorHAnsi" w:hAnsiTheme="minorHAnsi" w:cstheme="minorHAnsi"/>
          <w:sz w:val="22"/>
          <w:szCs w:val="22"/>
        </w:rPr>
        <w:t xml:space="preserve">Chaque module compte pour 2 crédits ECTS. Les </w:t>
      </w:r>
      <w:proofErr w:type="spellStart"/>
      <w:r w:rsidRPr="008B121D">
        <w:rPr>
          <w:rFonts w:asciiTheme="minorHAnsi" w:hAnsiTheme="minorHAnsi" w:cstheme="minorHAnsi"/>
          <w:sz w:val="22"/>
          <w:szCs w:val="22"/>
        </w:rPr>
        <w:t>étudiant</w:t>
      </w:r>
      <w:r>
        <w:rPr>
          <w:rFonts w:asciiTheme="minorHAnsi" w:hAnsiTheme="minorHAnsi" w:cstheme="minorHAnsi"/>
          <w:sz w:val="22"/>
          <w:szCs w:val="22"/>
        </w:rPr>
        <w:t>.</w:t>
      </w:r>
      <w:proofErr w:type="gramStart"/>
      <w:r>
        <w:rPr>
          <w:rFonts w:asciiTheme="minorHAnsi" w:hAnsiTheme="minorHAnsi" w:cstheme="minorHAnsi"/>
          <w:sz w:val="22"/>
          <w:szCs w:val="22"/>
        </w:rPr>
        <w:t>e.</w:t>
      </w:r>
      <w:r w:rsidRPr="008B121D">
        <w:rPr>
          <w:rFonts w:asciiTheme="minorHAnsi" w:hAnsiTheme="minorHAnsi" w:cstheme="minorHAnsi"/>
          <w:sz w:val="22"/>
          <w:szCs w:val="22"/>
        </w:rPr>
        <w:t>s</w:t>
      </w:r>
      <w:proofErr w:type="spellEnd"/>
      <w:proofErr w:type="gramEnd"/>
      <w:r w:rsidRPr="008B121D">
        <w:rPr>
          <w:rFonts w:asciiTheme="minorHAnsi" w:hAnsiTheme="minorHAnsi" w:cstheme="minorHAnsi"/>
          <w:sz w:val="22"/>
          <w:szCs w:val="22"/>
        </w:rPr>
        <w:t xml:space="preserve"> doivent consulter les MCCC, y compris les modalités spécifiques, pour connaître la manière dont ces modules sont pris en compte dans la moyenne du semestre (compensation semestrielle) et de l’année (compensation annuelle). </w:t>
      </w:r>
    </w:p>
    <w:p w14:paraId="53EB5184" w14:textId="77777777" w:rsidR="002857E6" w:rsidRPr="008B121D" w:rsidRDefault="002857E6" w:rsidP="002857E6">
      <w:pPr>
        <w:pStyle w:val="Default"/>
        <w:jc w:val="both"/>
        <w:rPr>
          <w:rFonts w:asciiTheme="minorHAnsi" w:hAnsiTheme="minorHAnsi" w:cstheme="minorHAnsi"/>
          <w:sz w:val="22"/>
          <w:szCs w:val="22"/>
        </w:rPr>
      </w:pPr>
      <w:r w:rsidRPr="008B121D">
        <w:rPr>
          <w:rFonts w:asciiTheme="minorHAnsi" w:hAnsiTheme="minorHAnsi" w:cstheme="minorHAnsi"/>
          <w:sz w:val="22"/>
          <w:szCs w:val="22"/>
        </w:rPr>
        <w:t xml:space="preserve">Les modules d’UEOS fonctionnent sur la base du CCI (contrôle continu intégral) et </w:t>
      </w:r>
      <w:r w:rsidRPr="008B121D">
        <w:rPr>
          <w:rFonts w:asciiTheme="minorHAnsi" w:hAnsiTheme="minorHAnsi" w:cstheme="minorHAnsi"/>
          <w:b/>
          <w:sz w:val="22"/>
          <w:szCs w:val="22"/>
          <w:u w:val="single"/>
        </w:rPr>
        <w:t>il n’y a pas de rattrapage</w:t>
      </w:r>
      <w:r w:rsidRPr="008B121D">
        <w:rPr>
          <w:rFonts w:asciiTheme="minorHAnsi" w:hAnsiTheme="minorHAnsi" w:cstheme="minorHAnsi"/>
          <w:sz w:val="22"/>
          <w:szCs w:val="22"/>
        </w:rPr>
        <w:t xml:space="preserve">. </w:t>
      </w:r>
    </w:p>
    <w:p w14:paraId="05A323A0" w14:textId="77777777" w:rsidR="002857E6" w:rsidRPr="008B121D" w:rsidRDefault="002857E6" w:rsidP="002857E6">
      <w:pPr>
        <w:pStyle w:val="Default"/>
        <w:jc w:val="both"/>
        <w:rPr>
          <w:rFonts w:asciiTheme="minorHAnsi" w:hAnsiTheme="minorHAnsi" w:cstheme="minorHAnsi"/>
          <w:sz w:val="22"/>
          <w:szCs w:val="22"/>
        </w:rPr>
      </w:pPr>
      <w:r w:rsidRPr="008B121D">
        <w:rPr>
          <w:rFonts w:asciiTheme="minorHAnsi" w:hAnsiTheme="minorHAnsi" w:cstheme="minorHAnsi"/>
          <w:sz w:val="22"/>
          <w:szCs w:val="22"/>
        </w:rPr>
        <w:t xml:space="preserve">Les modules d’UEOS ne peuvent fonctionner que si le nombre d’inscrits est suffisant. Les </w:t>
      </w:r>
      <w:proofErr w:type="spellStart"/>
      <w:r w:rsidRPr="008B121D">
        <w:rPr>
          <w:rFonts w:asciiTheme="minorHAnsi" w:hAnsiTheme="minorHAnsi" w:cstheme="minorHAnsi"/>
          <w:sz w:val="22"/>
          <w:szCs w:val="22"/>
        </w:rPr>
        <w:t>étudiants.</w:t>
      </w:r>
      <w:proofErr w:type="gramStart"/>
      <w:r w:rsidRPr="008B121D">
        <w:rPr>
          <w:rFonts w:asciiTheme="minorHAnsi" w:hAnsiTheme="minorHAnsi" w:cstheme="minorHAnsi"/>
          <w:sz w:val="22"/>
          <w:szCs w:val="22"/>
        </w:rPr>
        <w:t>e.s</w:t>
      </w:r>
      <w:proofErr w:type="spellEnd"/>
      <w:proofErr w:type="gramEnd"/>
      <w:r w:rsidRPr="008B121D">
        <w:rPr>
          <w:rFonts w:asciiTheme="minorHAnsi" w:hAnsiTheme="minorHAnsi" w:cstheme="minorHAnsi"/>
          <w:sz w:val="22"/>
          <w:szCs w:val="22"/>
        </w:rPr>
        <w:t xml:space="preserve"> seront </w:t>
      </w:r>
      <w:proofErr w:type="spellStart"/>
      <w:r w:rsidRPr="008B121D">
        <w:rPr>
          <w:rFonts w:asciiTheme="minorHAnsi" w:hAnsiTheme="minorHAnsi" w:cstheme="minorHAnsi"/>
          <w:sz w:val="22"/>
          <w:szCs w:val="22"/>
        </w:rPr>
        <w:t>informé.e.s</w:t>
      </w:r>
      <w:proofErr w:type="spellEnd"/>
      <w:r w:rsidRPr="008B121D">
        <w:rPr>
          <w:rFonts w:asciiTheme="minorHAnsi" w:hAnsiTheme="minorHAnsi" w:cstheme="minorHAnsi"/>
          <w:sz w:val="22"/>
          <w:szCs w:val="22"/>
        </w:rPr>
        <w:t xml:space="preserve"> par la scolarité s’ils</w:t>
      </w:r>
      <w:r>
        <w:rPr>
          <w:rFonts w:asciiTheme="minorHAnsi" w:hAnsiTheme="minorHAnsi" w:cstheme="minorHAnsi"/>
          <w:sz w:val="22"/>
          <w:szCs w:val="22"/>
        </w:rPr>
        <w:t xml:space="preserve"> ou elles</w:t>
      </w:r>
      <w:r w:rsidRPr="008B121D">
        <w:rPr>
          <w:rFonts w:asciiTheme="minorHAnsi" w:hAnsiTheme="minorHAnsi" w:cstheme="minorHAnsi"/>
          <w:sz w:val="22"/>
          <w:szCs w:val="22"/>
        </w:rPr>
        <w:t xml:space="preserve"> doivent procéder à un second choix, dans le cas où le module en premier choix ne rassemble pas suffisamment d’inscrits pour ouvrir. </w:t>
      </w:r>
    </w:p>
    <w:p w14:paraId="5E9A6F77" w14:textId="77777777" w:rsidR="002857E6" w:rsidRPr="008B121D" w:rsidRDefault="002857E6" w:rsidP="002857E6">
      <w:pPr>
        <w:pStyle w:val="Default"/>
        <w:jc w:val="both"/>
        <w:rPr>
          <w:rFonts w:asciiTheme="minorHAnsi" w:hAnsiTheme="minorHAnsi" w:cstheme="minorHAnsi"/>
          <w:sz w:val="22"/>
          <w:szCs w:val="22"/>
        </w:rPr>
      </w:pPr>
    </w:p>
    <w:p w14:paraId="65B306DD" w14:textId="77777777" w:rsidR="002857E6" w:rsidRPr="008B121D" w:rsidRDefault="002857E6" w:rsidP="002857E6">
      <w:pPr>
        <w:pStyle w:val="Default"/>
        <w:jc w:val="both"/>
        <w:rPr>
          <w:rFonts w:asciiTheme="minorHAnsi" w:hAnsiTheme="minorHAnsi" w:cstheme="minorHAnsi"/>
          <w:sz w:val="22"/>
          <w:szCs w:val="22"/>
        </w:rPr>
      </w:pPr>
      <w:r w:rsidRPr="00B45CD0">
        <w:rPr>
          <w:rFonts w:asciiTheme="minorHAnsi" w:hAnsiTheme="minorHAnsi" w:cstheme="minorHAnsi"/>
          <w:b/>
          <w:bCs/>
          <w:sz w:val="22"/>
          <w:szCs w:val="22"/>
        </w:rPr>
        <w:t xml:space="preserve">Les </w:t>
      </w:r>
      <w:proofErr w:type="spellStart"/>
      <w:r w:rsidRPr="00B45CD0">
        <w:rPr>
          <w:rFonts w:asciiTheme="minorHAnsi" w:hAnsiTheme="minorHAnsi" w:cstheme="minorHAnsi"/>
          <w:b/>
          <w:bCs/>
          <w:sz w:val="22"/>
          <w:szCs w:val="22"/>
        </w:rPr>
        <w:t>étudiant.</w:t>
      </w:r>
      <w:proofErr w:type="gramStart"/>
      <w:r w:rsidRPr="00B45CD0">
        <w:rPr>
          <w:rFonts w:asciiTheme="minorHAnsi" w:hAnsiTheme="minorHAnsi" w:cstheme="minorHAnsi"/>
          <w:b/>
          <w:bCs/>
          <w:sz w:val="22"/>
          <w:szCs w:val="22"/>
        </w:rPr>
        <w:t>e.s</w:t>
      </w:r>
      <w:proofErr w:type="spellEnd"/>
      <w:proofErr w:type="gramEnd"/>
      <w:r w:rsidRPr="00B45CD0">
        <w:rPr>
          <w:rFonts w:asciiTheme="minorHAnsi" w:hAnsiTheme="minorHAnsi" w:cstheme="minorHAnsi"/>
          <w:b/>
          <w:bCs/>
          <w:sz w:val="22"/>
          <w:szCs w:val="22"/>
        </w:rPr>
        <w:t xml:space="preserve"> </w:t>
      </w:r>
      <w:proofErr w:type="spellStart"/>
      <w:r w:rsidRPr="00B45CD0">
        <w:rPr>
          <w:rFonts w:asciiTheme="minorHAnsi" w:hAnsiTheme="minorHAnsi" w:cstheme="minorHAnsi"/>
          <w:b/>
          <w:bCs/>
          <w:sz w:val="22"/>
          <w:szCs w:val="22"/>
        </w:rPr>
        <w:t>inscrit.e.s</w:t>
      </w:r>
      <w:proofErr w:type="spellEnd"/>
      <w:r w:rsidRPr="00B45CD0">
        <w:rPr>
          <w:rFonts w:asciiTheme="minorHAnsi" w:hAnsiTheme="minorHAnsi" w:cstheme="minorHAnsi"/>
          <w:b/>
          <w:bCs/>
          <w:sz w:val="22"/>
          <w:szCs w:val="22"/>
        </w:rPr>
        <w:t xml:space="preserve"> en LAS </w:t>
      </w:r>
      <w:r w:rsidRPr="00B45CD0">
        <w:rPr>
          <w:rFonts w:asciiTheme="minorHAnsi" w:hAnsiTheme="minorHAnsi" w:cstheme="minorHAnsi"/>
          <w:b/>
          <w:bCs/>
          <w:sz w:val="22"/>
          <w:szCs w:val="22"/>
          <w:u w:val="single"/>
        </w:rPr>
        <w:t>ne sont pas dispensés</w:t>
      </w:r>
      <w:r w:rsidRPr="00B45CD0">
        <w:rPr>
          <w:rFonts w:asciiTheme="minorHAnsi" w:hAnsiTheme="minorHAnsi" w:cstheme="minorHAnsi"/>
          <w:b/>
          <w:bCs/>
          <w:sz w:val="22"/>
          <w:szCs w:val="22"/>
        </w:rPr>
        <w:t xml:space="preserve"> des UEOS.</w:t>
      </w:r>
      <w:r w:rsidRPr="008B121D">
        <w:rPr>
          <w:rFonts w:asciiTheme="minorHAnsi" w:hAnsiTheme="minorHAnsi" w:cstheme="minorHAnsi"/>
          <w:sz w:val="22"/>
          <w:szCs w:val="22"/>
        </w:rPr>
        <w:t xml:space="preserve"> </w:t>
      </w:r>
      <w:r>
        <w:rPr>
          <w:rFonts w:asciiTheme="minorHAnsi" w:hAnsiTheme="minorHAnsi" w:cstheme="minorHAnsi"/>
          <w:sz w:val="22"/>
          <w:szCs w:val="22"/>
        </w:rPr>
        <w:t>Ils doivent donc s’inscrire aux UEOS à tous les semestres.</w:t>
      </w:r>
    </w:p>
    <w:p w14:paraId="201B35F0" w14:textId="77777777" w:rsidR="002857E6" w:rsidRPr="008B121D" w:rsidRDefault="002857E6" w:rsidP="002857E6">
      <w:pPr>
        <w:pStyle w:val="Default"/>
        <w:jc w:val="both"/>
        <w:rPr>
          <w:rFonts w:asciiTheme="minorHAnsi" w:hAnsiTheme="minorHAnsi" w:cstheme="minorHAnsi"/>
          <w:sz w:val="22"/>
          <w:szCs w:val="22"/>
        </w:rPr>
      </w:pPr>
    </w:p>
    <w:p w14:paraId="4EF0F002" w14:textId="77777777" w:rsidR="002857E6" w:rsidRDefault="002857E6" w:rsidP="002857E6">
      <w:pPr>
        <w:pStyle w:val="Default"/>
        <w:jc w:val="both"/>
        <w:rPr>
          <w:rFonts w:asciiTheme="minorHAnsi" w:hAnsiTheme="minorHAnsi" w:cstheme="minorHAnsi"/>
          <w:sz w:val="22"/>
          <w:szCs w:val="22"/>
        </w:rPr>
      </w:pPr>
      <w:r w:rsidRPr="008B121D">
        <w:rPr>
          <w:rFonts w:asciiTheme="minorHAnsi" w:hAnsiTheme="minorHAnsi" w:cstheme="minorHAnsi"/>
          <w:b/>
          <w:bCs/>
          <w:sz w:val="22"/>
          <w:szCs w:val="22"/>
        </w:rPr>
        <w:t xml:space="preserve">Les </w:t>
      </w:r>
      <w:proofErr w:type="spellStart"/>
      <w:r w:rsidRPr="008B121D">
        <w:rPr>
          <w:rFonts w:asciiTheme="minorHAnsi" w:hAnsiTheme="minorHAnsi" w:cstheme="minorHAnsi"/>
          <w:b/>
          <w:bCs/>
          <w:sz w:val="22"/>
          <w:szCs w:val="22"/>
        </w:rPr>
        <w:t>étudiant.</w:t>
      </w:r>
      <w:proofErr w:type="gramStart"/>
      <w:r w:rsidRPr="008B121D">
        <w:rPr>
          <w:rFonts w:asciiTheme="minorHAnsi" w:hAnsiTheme="minorHAnsi" w:cstheme="minorHAnsi"/>
          <w:b/>
          <w:bCs/>
          <w:sz w:val="22"/>
          <w:szCs w:val="22"/>
        </w:rPr>
        <w:t>e.s</w:t>
      </w:r>
      <w:proofErr w:type="spellEnd"/>
      <w:proofErr w:type="gramEnd"/>
      <w:r w:rsidRPr="008B121D">
        <w:rPr>
          <w:rFonts w:asciiTheme="minorHAnsi" w:hAnsiTheme="minorHAnsi" w:cstheme="minorHAnsi"/>
          <w:b/>
          <w:bCs/>
          <w:sz w:val="22"/>
          <w:szCs w:val="22"/>
        </w:rPr>
        <w:t xml:space="preserve"> qui n’ont pas effectué de choix</w:t>
      </w:r>
      <w:r w:rsidRPr="003B7155">
        <w:rPr>
          <w:rFonts w:asciiTheme="minorHAnsi" w:hAnsiTheme="minorHAnsi" w:cstheme="minorHAnsi"/>
          <w:b/>
          <w:bCs/>
          <w:sz w:val="22"/>
          <w:szCs w:val="22"/>
        </w:rPr>
        <w:t xml:space="preserve"> </w:t>
      </w:r>
      <w:r w:rsidRPr="008B121D">
        <w:rPr>
          <w:rFonts w:asciiTheme="minorHAnsi" w:hAnsiTheme="minorHAnsi" w:cstheme="minorHAnsi"/>
          <w:b/>
          <w:bCs/>
          <w:sz w:val="22"/>
          <w:szCs w:val="22"/>
        </w:rPr>
        <w:t xml:space="preserve">dans les délais </w:t>
      </w:r>
      <w:r>
        <w:rPr>
          <w:rFonts w:asciiTheme="minorHAnsi" w:hAnsiTheme="minorHAnsi" w:cstheme="minorHAnsi"/>
          <w:b/>
          <w:bCs/>
          <w:sz w:val="22"/>
          <w:szCs w:val="22"/>
        </w:rPr>
        <w:t xml:space="preserve">lors des </w:t>
      </w:r>
      <w:r w:rsidRPr="008B121D">
        <w:rPr>
          <w:rFonts w:asciiTheme="minorHAnsi" w:hAnsiTheme="minorHAnsi" w:cstheme="minorHAnsi"/>
          <w:b/>
          <w:bCs/>
          <w:sz w:val="22"/>
          <w:szCs w:val="22"/>
        </w:rPr>
        <w:t>inscription</w:t>
      </w:r>
      <w:r>
        <w:rPr>
          <w:rFonts w:asciiTheme="minorHAnsi" w:hAnsiTheme="minorHAnsi" w:cstheme="minorHAnsi"/>
          <w:b/>
          <w:bCs/>
          <w:sz w:val="22"/>
          <w:szCs w:val="22"/>
        </w:rPr>
        <w:t>s</w:t>
      </w:r>
      <w:r w:rsidRPr="008B121D">
        <w:rPr>
          <w:rFonts w:asciiTheme="minorHAnsi" w:hAnsiTheme="minorHAnsi" w:cstheme="minorHAnsi"/>
          <w:b/>
          <w:bCs/>
          <w:sz w:val="22"/>
          <w:szCs w:val="22"/>
        </w:rPr>
        <w:t xml:space="preserve"> pédagogique</w:t>
      </w:r>
      <w:r>
        <w:rPr>
          <w:rFonts w:asciiTheme="minorHAnsi" w:hAnsiTheme="minorHAnsi" w:cstheme="minorHAnsi"/>
          <w:b/>
          <w:bCs/>
          <w:sz w:val="22"/>
          <w:szCs w:val="22"/>
        </w:rPr>
        <w:t>s</w:t>
      </w:r>
      <w:r w:rsidRPr="008B121D">
        <w:rPr>
          <w:rFonts w:asciiTheme="minorHAnsi" w:hAnsiTheme="minorHAnsi" w:cstheme="minorHAnsi"/>
          <w:b/>
          <w:bCs/>
          <w:sz w:val="22"/>
          <w:szCs w:val="22"/>
        </w:rPr>
        <w:t xml:space="preserve"> </w:t>
      </w:r>
      <w:r w:rsidRPr="008B121D">
        <w:rPr>
          <w:rFonts w:asciiTheme="minorHAnsi" w:hAnsiTheme="minorHAnsi" w:cstheme="minorHAnsi"/>
          <w:sz w:val="22"/>
          <w:szCs w:val="22"/>
        </w:rPr>
        <w:t xml:space="preserve">à l’un des modules proposés seront inscrits </w:t>
      </w:r>
      <w:r>
        <w:rPr>
          <w:rFonts w:asciiTheme="minorHAnsi" w:hAnsiTheme="minorHAnsi" w:cstheme="minorHAnsi"/>
          <w:sz w:val="22"/>
          <w:szCs w:val="22"/>
        </w:rPr>
        <w:t xml:space="preserve">d’office </w:t>
      </w:r>
      <w:r w:rsidRPr="008B121D">
        <w:rPr>
          <w:rFonts w:asciiTheme="minorHAnsi" w:hAnsiTheme="minorHAnsi" w:cstheme="minorHAnsi"/>
          <w:sz w:val="22"/>
          <w:szCs w:val="22"/>
        </w:rPr>
        <w:t xml:space="preserve">dans un module en fonction des places disponibles. </w:t>
      </w:r>
    </w:p>
    <w:p w14:paraId="0C3462EF" w14:textId="77777777" w:rsidR="002857E6" w:rsidRDefault="002857E6" w:rsidP="002857E6">
      <w:pPr>
        <w:pStyle w:val="Default"/>
        <w:jc w:val="both"/>
        <w:rPr>
          <w:rFonts w:asciiTheme="minorHAnsi" w:hAnsiTheme="minorHAnsi" w:cstheme="minorHAnsi"/>
          <w:sz w:val="22"/>
          <w:szCs w:val="22"/>
        </w:rPr>
      </w:pPr>
    </w:p>
    <w:p w14:paraId="50C41502" w14:textId="77777777" w:rsidR="002857E6" w:rsidRDefault="002857E6" w:rsidP="002857E6">
      <w:pPr>
        <w:pStyle w:val="Default"/>
        <w:jc w:val="both"/>
        <w:rPr>
          <w:rFonts w:asciiTheme="minorHAnsi" w:hAnsiTheme="minorHAnsi" w:cstheme="minorHAnsi"/>
          <w:b/>
          <w:sz w:val="22"/>
          <w:szCs w:val="22"/>
        </w:rPr>
      </w:pPr>
      <w:r w:rsidRPr="00CB60DC">
        <w:rPr>
          <w:rFonts w:asciiTheme="minorHAnsi" w:hAnsiTheme="minorHAnsi" w:cstheme="minorHAnsi"/>
          <w:b/>
          <w:sz w:val="22"/>
          <w:szCs w:val="22"/>
        </w:rPr>
        <w:t xml:space="preserve">Les </w:t>
      </w:r>
      <w:proofErr w:type="spellStart"/>
      <w:r w:rsidRPr="00CB60DC">
        <w:rPr>
          <w:rFonts w:asciiTheme="minorHAnsi" w:hAnsiTheme="minorHAnsi" w:cstheme="minorHAnsi"/>
          <w:b/>
          <w:sz w:val="22"/>
          <w:szCs w:val="22"/>
        </w:rPr>
        <w:t>étudiant.</w:t>
      </w:r>
      <w:proofErr w:type="gramStart"/>
      <w:r w:rsidRPr="00CB60DC">
        <w:rPr>
          <w:rFonts w:asciiTheme="minorHAnsi" w:hAnsiTheme="minorHAnsi" w:cstheme="minorHAnsi"/>
          <w:b/>
          <w:sz w:val="22"/>
          <w:szCs w:val="22"/>
        </w:rPr>
        <w:t>e.s</w:t>
      </w:r>
      <w:proofErr w:type="spellEnd"/>
      <w:proofErr w:type="gramEnd"/>
      <w:r w:rsidRPr="00CB60DC">
        <w:rPr>
          <w:rFonts w:asciiTheme="minorHAnsi" w:hAnsiTheme="minorHAnsi" w:cstheme="minorHAnsi"/>
          <w:b/>
          <w:sz w:val="22"/>
          <w:szCs w:val="22"/>
        </w:rPr>
        <w:t xml:space="preserve"> </w:t>
      </w:r>
      <w:proofErr w:type="spellStart"/>
      <w:r w:rsidRPr="00CB60DC">
        <w:rPr>
          <w:rFonts w:asciiTheme="minorHAnsi" w:hAnsiTheme="minorHAnsi" w:cstheme="minorHAnsi"/>
          <w:b/>
          <w:sz w:val="22"/>
          <w:szCs w:val="22"/>
        </w:rPr>
        <w:t>inscrit.e.s</w:t>
      </w:r>
      <w:proofErr w:type="spellEnd"/>
      <w:r w:rsidRPr="00CB60DC">
        <w:rPr>
          <w:rFonts w:asciiTheme="minorHAnsi" w:hAnsiTheme="minorHAnsi" w:cstheme="minorHAnsi"/>
          <w:b/>
          <w:sz w:val="22"/>
          <w:szCs w:val="22"/>
        </w:rPr>
        <w:t xml:space="preserve"> en parcours en alternance </w:t>
      </w:r>
      <w:r>
        <w:rPr>
          <w:rFonts w:asciiTheme="minorHAnsi" w:hAnsiTheme="minorHAnsi" w:cstheme="minorHAnsi"/>
          <w:b/>
          <w:sz w:val="22"/>
          <w:szCs w:val="22"/>
        </w:rPr>
        <w:t xml:space="preserve">en Licence 3 </w:t>
      </w:r>
      <w:r w:rsidRPr="00CB60DC">
        <w:rPr>
          <w:rFonts w:asciiTheme="minorHAnsi" w:hAnsiTheme="minorHAnsi" w:cstheme="minorHAnsi"/>
          <w:b/>
          <w:sz w:val="22"/>
          <w:szCs w:val="22"/>
        </w:rPr>
        <w:t>sont dispensés des UEOS.</w:t>
      </w:r>
      <w:r>
        <w:rPr>
          <w:rFonts w:asciiTheme="minorHAnsi" w:hAnsiTheme="minorHAnsi" w:cstheme="minorHAnsi"/>
          <w:b/>
          <w:sz w:val="22"/>
          <w:szCs w:val="22"/>
        </w:rPr>
        <w:t xml:space="preserve"> </w:t>
      </w:r>
    </w:p>
    <w:p w14:paraId="0D66D1AF" w14:textId="77777777" w:rsidR="002857E6" w:rsidRPr="008B121D" w:rsidRDefault="002857E6" w:rsidP="002857E6">
      <w:pPr>
        <w:pStyle w:val="Default"/>
        <w:jc w:val="both"/>
        <w:rPr>
          <w:rFonts w:asciiTheme="minorHAnsi" w:hAnsiTheme="minorHAnsi" w:cstheme="minorHAnsi"/>
          <w:sz w:val="22"/>
          <w:szCs w:val="22"/>
        </w:rPr>
      </w:pPr>
    </w:p>
    <w:p w14:paraId="3C86E5E4" w14:textId="77777777" w:rsidR="002857E6" w:rsidRPr="008B121D" w:rsidRDefault="002857E6" w:rsidP="002857E6">
      <w:pPr>
        <w:pStyle w:val="Default"/>
        <w:jc w:val="both"/>
        <w:rPr>
          <w:rFonts w:asciiTheme="minorHAnsi" w:hAnsiTheme="minorHAnsi" w:cstheme="minorHAnsi"/>
          <w:sz w:val="22"/>
          <w:szCs w:val="22"/>
        </w:rPr>
      </w:pPr>
      <w:r w:rsidRPr="008B121D">
        <w:rPr>
          <w:rFonts w:asciiTheme="minorHAnsi" w:hAnsiTheme="minorHAnsi" w:cstheme="minorHAnsi"/>
          <w:sz w:val="22"/>
          <w:szCs w:val="22"/>
        </w:rPr>
        <w:t>Les lieux où seront dispensés les modules sont indiqués à titre informatif mais pourront évoluer en fonction de la filière des inscrits</w:t>
      </w:r>
      <w:r>
        <w:rPr>
          <w:rFonts w:asciiTheme="minorHAnsi" w:hAnsiTheme="minorHAnsi" w:cstheme="minorHAnsi"/>
          <w:sz w:val="22"/>
          <w:szCs w:val="22"/>
        </w:rPr>
        <w:t xml:space="preserve"> et du nombre d’inscrits</w:t>
      </w:r>
      <w:r w:rsidRPr="008B121D">
        <w:rPr>
          <w:rFonts w:asciiTheme="minorHAnsi" w:hAnsiTheme="minorHAnsi" w:cstheme="minorHAnsi"/>
          <w:sz w:val="22"/>
          <w:szCs w:val="22"/>
        </w:rPr>
        <w:t>. Les plannings seront dans la mesure du possible élaborés afin de prendre en compte un temps suffisant de déplacement entre les campus.</w:t>
      </w:r>
    </w:p>
    <w:p w14:paraId="1E2E21F7" w14:textId="77777777" w:rsidR="00766A04" w:rsidRPr="008B121D" w:rsidRDefault="00766A04" w:rsidP="007904CC">
      <w:pPr>
        <w:pStyle w:val="Default"/>
        <w:jc w:val="both"/>
        <w:rPr>
          <w:rFonts w:asciiTheme="minorHAnsi" w:hAnsiTheme="minorHAnsi" w:cstheme="minorHAnsi"/>
          <w:sz w:val="22"/>
          <w:szCs w:val="22"/>
        </w:rPr>
      </w:pPr>
    </w:p>
    <w:p w14:paraId="6AD9B4CE" w14:textId="77777777" w:rsidR="00766A04" w:rsidRDefault="00766A04" w:rsidP="007904CC">
      <w:pPr>
        <w:pStyle w:val="Default"/>
        <w:jc w:val="both"/>
        <w:rPr>
          <w:sz w:val="20"/>
          <w:szCs w:val="20"/>
        </w:rPr>
      </w:pPr>
    </w:p>
    <w:p w14:paraId="3CFA25E4" w14:textId="77777777" w:rsidR="007904CC" w:rsidRDefault="007904CC" w:rsidP="00766A04">
      <w:pPr>
        <w:pStyle w:val="Citationintense"/>
      </w:pPr>
      <w:r>
        <w:lastRenderedPageBreak/>
        <w:t>Liste des</w:t>
      </w:r>
      <w:r w:rsidR="00F86A77">
        <w:t xml:space="preserve"> UEOS de la FST</w:t>
      </w:r>
    </w:p>
    <w:p w14:paraId="638C7AC3" w14:textId="2CCEEE7D" w:rsidR="007904CC" w:rsidRPr="008B121D" w:rsidRDefault="007904CC" w:rsidP="008316EA">
      <w:pPr>
        <w:pStyle w:val="Default"/>
        <w:numPr>
          <w:ilvl w:val="0"/>
          <w:numId w:val="2"/>
        </w:numPr>
        <w:spacing w:before="360"/>
        <w:ind w:left="709" w:hanging="357"/>
        <w:jc w:val="both"/>
        <w:rPr>
          <w:rFonts w:asciiTheme="minorHAnsi" w:hAnsiTheme="minorHAnsi" w:cstheme="minorHAnsi"/>
          <w:sz w:val="22"/>
          <w:szCs w:val="22"/>
        </w:rPr>
      </w:pPr>
      <w:r w:rsidRPr="008B121D">
        <w:rPr>
          <w:rFonts w:asciiTheme="minorHAnsi" w:hAnsiTheme="minorHAnsi" w:cstheme="minorHAnsi"/>
          <w:b/>
          <w:bCs/>
          <w:sz w:val="22"/>
          <w:szCs w:val="22"/>
        </w:rPr>
        <w:t>[LV2] Langues vivantes II</w:t>
      </w:r>
      <w:r w:rsidR="00766A04" w:rsidRPr="008B121D">
        <w:rPr>
          <w:rFonts w:asciiTheme="minorHAnsi" w:hAnsiTheme="minorHAnsi" w:cstheme="minorHAnsi"/>
          <w:b/>
          <w:bCs/>
          <w:sz w:val="22"/>
          <w:szCs w:val="22"/>
        </w:rPr>
        <w:t xml:space="preserve"> ESPAGNOL</w:t>
      </w:r>
      <w:r w:rsidRPr="008B121D">
        <w:rPr>
          <w:rFonts w:asciiTheme="minorHAnsi" w:hAnsiTheme="minorHAnsi" w:cstheme="minorHAnsi"/>
          <w:b/>
          <w:sz w:val="22"/>
          <w:szCs w:val="22"/>
        </w:rPr>
        <w:t>.</w:t>
      </w:r>
      <w:r w:rsidRPr="008B121D">
        <w:rPr>
          <w:rFonts w:asciiTheme="minorHAnsi" w:hAnsiTheme="minorHAnsi" w:cstheme="minorHAnsi"/>
          <w:sz w:val="22"/>
          <w:szCs w:val="22"/>
        </w:rPr>
        <w:t xml:space="preserve"> Les </w:t>
      </w:r>
      <w:proofErr w:type="spellStart"/>
      <w:r w:rsidRPr="008B121D">
        <w:rPr>
          <w:rFonts w:asciiTheme="minorHAnsi" w:hAnsiTheme="minorHAnsi" w:cstheme="minorHAnsi"/>
          <w:sz w:val="22"/>
          <w:szCs w:val="22"/>
        </w:rPr>
        <w:t>étudiant.</w:t>
      </w:r>
      <w:proofErr w:type="gramStart"/>
      <w:r w:rsidRPr="008B121D">
        <w:rPr>
          <w:rFonts w:asciiTheme="minorHAnsi" w:hAnsiTheme="minorHAnsi" w:cstheme="minorHAnsi"/>
          <w:sz w:val="22"/>
          <w:szCs w:val="22"/>
        </w:rPr>
        <w:t>e.s</w:t>
      </w:r>
      <w:proofErr w:type="spellEnd"/>
      <w:proofErr w:type="gramEnd"/>
      <w:r w:rsidRPr="008B121D">
        <w:rPr>
          <w:rFonts w:asciiTheme="minorHAnsi" w:hAnsiTheme="minorHAnsi" w:cstheme="minorHAnsi"/>
          <w:sz w:val="22"/>
          <w:szCs w:val="22"/>
        </w:rPr>
        <w:t xml:space="preserve"> peuvent choisir cet enseignement en L2 et L3. </w:t>
      </w:r>
      <w:r w:rsidRPr="008B121D">
        <w:rPr>
          <w:rFonts w:asciiTheme="minorHAnsi" w:hAnsiTheme="minorHAnsi" w:cstheme="minorHAnsi"/>
          <w:bCs/>
          <w:sz w:val="22"/>
          <w:szCs w:val="22"/>
        </w:rPr>
        <w:t>Attention, cet enseignement s'adresse à des étudiants ayant déjà suivi ce</w:t>
      </w:r>
      <w:r w:rsidR="008B3DC7">
        <w:rPr>
          <w:rFonts w:asciiTheme="minorHAnsi" w:hAnsiTheme="minorHAnsi" w:cstheme="minorHAnsi"/>
          <w:bCs/>
          <w:sz w:val="22"/>
          <w:szCs w:val="22"/>
        </w:rPr>
        <w:t>tte</w:t>
      </w:r>
      <w:r w:rsidRPr="008B121D">
        <w:rPr>
          <w:rFonts w:asciiTheme="minorHAnsi" w:hAnsiTheme="minorHAnsi" w:cstheme="minorHAnsi"/>
          <w:bCs/>
          <w:sz w:val="22"/>
          <w:szCs w:val="22"/>
        </w:rPr>
        <w:t xml:space="preserve"> matière au collège et</w:t>
      </w:r>
      <w:r w:rsidR="008B3DC7">
        <w:rPr>
          <w:rFonts w:asciiTheme="minorHAnsi" w:hAnsiTheme="minorHAnsi" w:cstheme="minorHAnsi"/>
          <w:bCs/>
          <w:sz w:val="22"/>
          <w:szCs w:val="22"/>
        </w:rPr>
        <w:t xml:space="preserve"> au</w:t>
      </w:r>
      <w:r w:rsidRPr="008B121D">
        <w:rPr>
          <w:rFonts w:asciiTheme="minorHAnsi" w:hAnsiTheme="minorHAnsi" w:cstheme="minorHAnsi"/>
          <w:bCs/>
          <w:sz w:val="22"/>
          <w:szCs w:val="22"/>
        </w:rPr>
        <w:t xml:space="preserve"> lycée. Le niveau proposé est un niveau post-bac (pas de groupe pour débutants)</w:t>
      </w:r>
      <w:r w:rsidRPr="008B121D">
        <w:rPr>
          <w:rFonts w:asciiTheme="minorHAnsi" w:hAnsiTheme="minorHAnsi" w:cstheme="minorHAnsi"/>
          <w:sz w:val="22"/>
          <w:szCs w:val="22"/>
        </w:rPr>
        <w:t xml:space="preserve">. </w:t>
      </w:r>
    </w:p>
    <w:p w14:paraId="1F4E6A00" w14:textId="77777777" w:rsidR="00766A04" w:rsidRPr="00B22579" w:rsidRDefault="00766A04" w:rsidP="008316EA">
      <w:pPr>
        <w:pStyle w:val="Default"/>
        <w:spacing w:before="120"/>
        <w:ind w:left="709"/>
        <w:jc w:val="both"/>
        <w:rPr>
          <w:rFonts w:asciiTheme="minorHAnsi" w:hAnsiTheme="minorHAnsi" w:cstheme="minorHAnsi"/>
          <w:i/>
          <w:sz w:val="22"/>
          <w:szCs w:val="22"/>
        </w:rPr>
      </w:pPr>
      <w:r w:rsidRPr="00B22579">
        <w:rPr>
          <w:rFonts w:asciiTheme="minorHAnsi" w:hAnsiTheme="minorHAnsi" w:cstheme="minorHAnsi"/>
          <w:i/>
          <w:sz w:val="22"/>
          <w:szCs w:val="22"/>
        </w:rPr>
        <w:t>Capacité : 60 places</w:t>
      </w:r>
    </w:p>
    <w:p w14:paraId="1E454FB4" w14:textId="77777777" w:rsidR="00766A04" w:rsidRPr="00B22579" w:rsidRDefault="00766A04" w:rsidP="00B22579">
      <w:pPr>
        <w:pStyle w:val="Default"/>
        <w:ind w:left="709"/>
        <w:jc w:val="both"/>
        <w:rPr>
          <w:rFonts w:asciiTheme="minorHAnsi" w:hAnsiTheme="minorHAnsi" w:cstheme="minorHAnsi"/>
          <w:i/>
          <w:sz w:val="22"/>
          <w:szCs w:val="22"/>
        </w:rPr>
      </w:pPr>
      <w:r w:rsidRPr="00B22579">
        <w:rPr>
          <w:rFonts w:asciiTheme="minorHAnsi" w:hAnsiTheme="minorHAnsi" w:cstheme="minorHAnsi"/>
          <w:i/>
          <w:sz w:val="22"/>
          <w:szCs w:val="22"/>
        </w:rPr>
        <w:t>Campus : Métare et Manufacture</w:t>
      </w:r>
    </w:p>
    <w:p w14:paraId="640F6DBA" w14:textId="77777777" w:rsidR="00766A04" w:rsidRPr="00B22579" w:rsidRDefault="00766A04" w:rsidP="00B22579">
      <w:pPr>
        <w:pStyle w:val="Default"/>
        <w:ind w:left="709"/>
        <w:jc w:val="both"/>
        <w:rPr>
          <w:rFonts w:asciiTheme="minorHAnsi" w:hAnsiTheme="minorHAnsi" w:cstheme="minorHAnsi"/>
          <w:i/>
          <w:sz w:val="22"/>
          <w:szCs w:val="22"/>
        </w:rPr>
      </w:pPr>
      <w:r w:rsidRPr="00B22579">
        <w:rPr>
          <w:rFonts w:asciiTheme="minorHAnsi" w:hAnsiTheme="minorHAnsi" w:cstheme="minorHAnsi"/>
          <w:i/>
          <w:sz w:val="22"/>
          <w:szCs w:val="22"/>
        </w:rPr>
        <w:t>Modalités : 20h TD en présentiel</w:t>
      </w:r>
    </w:p>
    <w:p w14:paraId="3EF16165" w14:textId="0E06C41E" w:rsidR="007904CC" w:rsidRPr="00B22579" w:rsidRDefault="007904CC" w:rsidP="00B22579">
      <w:pPr>
        <w:pStyle w:val="Default"/>
        <w:ind w:left="709"/>
        <w:jc w:val="both"/>
        <w:rPr>
          <w:rFonts w:asciiTheme="minorHAnsi" w:hAnsiTheme="minorHAnsi" w:cstheme="minorHAnsi"/>
          <w:i/>
          <w:sz w:val="22"/>
          <w:szCs w:val="22"/>
        </w:rPr>
      </w:pPr>
      <w:r w:rsidRPr="00B22579">
        <w:rPr>
          <w:rFonts w:asciiTheme="minorHAnsi" w:hAnsiTheme="minorHAnsi" w:cstheme="minorHAnsi"/>
          <w:i/>
          <w:sz w:val="22"/>
          <w:szCs w:val="22"/>
        </w:rPr>
        <w:t>Information</w:t>
      </w:r>
      <w:r w:rsidR="008461C2">
        <w:rPr>
          <w:rFonts w:asciiTheme="minorHAnsi" w:hAnsiTheme="minorHAnsi" w:cstheme="minorHAnsi"/>
          <w:i/>
          <w:sz w:val="22"/>
          <w:szCs w:val="22"/>
        </w:rPr>
        <w:t>s</w:t>
      </w:r>
      <w:r w:rsidRPr="00B22579">
        <w:rPr>
          <w:rFonts w:asciiTheme="minorHAnsi" w:hAnsiTheme="minorHAnsi" w:cstheme="minorHAnsi"/>
          <w:i/>
          <w:sz w:val="22"/>
          <w:szCs w:val="22"/>
        </w:rPr>
        <w:t xml:space="preserve"> : scolarité </w:t>
      </w:r>
    </w:p>
    <w:p w14:paraId="4D323DF3" w14:textId="77777777" w:rsidR="007904CC" w:rsidRDefault="007904CC" w:rsidP="00B22579">
      <w:pPr>
        <w:pStyle w:val="Default"/>
        <w:ind w:left="709"/>
        <w:jc w:val="both"/>
        <w:rPr>
          <w:rFonts w:asciiTheme="minorHAnsi" w:hAnsiTheme="minorHAnsi" w:cstheme="minorHAnsi"/>
          <w:sz w:val="22"/>
          <w:szCs w:val="22"/>
        </w:rPr>
      </w:pPr>
      <w:r w:rsidRPr="00B22579">
        <w:rPr>
          <w:rFonts w:asciiTheme="minorHAnsi" w:hAnsiTheme="minorHAnsi" w:cstheme="minorHAnsi"/>
          <w:i/>
          <w:sz w:val="22"/>
          <w:szCs w:val="22"/>
        </w:rPr>
        <w:t>Responsable : Frédéric HACHE</w:t>
      </w:r>
      <w:r w:rsidRPr="008B121D">
        <w:rPr>
          <w:rFonts w:asciiTheme="minorHAnsi" w:hAnsiTheme="minorHAnsi" w:cstheme="minorHAnsi"/>
          <w:sz w:val="22"/>
          <w:szCs w:val="22"/>
        </w:rPr>
        <w:t xml:space="preserve"> </w:t>
      </w:r>
    </w:p>
    <w:p w14:paraId="1B7F8073" w14:textId="03FE82AC" w:rsidR="00766A04" w:rsidRPr="008B121D" w:rsidRDefault="00766A04" w:rsidP="008316EA">
      <w:pPr>
        <w:pStyle w:val="Paragraphedeliste"/>
        <w:numPr>
          <w:ilvl w:val="0"/>
          <w:numId w:val="2"/>
        </w:numPr>
        <w:autoSpaceDE w:val="0"/>
        <w:autoSpaceDN w:val="0"/>
        <w:adjustRightInd w:val="0"/>
        <w:spacing w:before="360" w:after="0" w:line="240" w:lineRule="auto"/>
        <w:ind w:left="709" w:hanging="357"/>
        <w:contextualSpacing w:val="0"/>
        <w:jc w:val="both"/>
        <w:rPr>
          <w:rFonts w:cstheme="minorHAnsi"/>
        </w:rPr>
      </w:pPr>
      <w:r w:rsidRPr="008B121D">
        <w:rPr>
          <w:rFonts w:cstheme="minorHAnsi"/>
          <w:b/>
        </w:rPr>
        <w:t>[</w:t>
      </w:r>
      <w:proofErr w:type="spellStart"/>
      <w:r w:rsidRPr="008B121D">
        <w:rPr>
          <w:rFonts w:cstheme="minorHAnsi"/>
          <w:b/>
        </w:rPr>
        <w:t>SchooLab</w:t>
      </w:r>
      <w:proofErr w:type="spellEnd"/>
      <w:r w:rsidRPr="008B121D">
        <w:rPr>
          <w:rFonts w:cstheme="minorHAnsi"/>
          <w:b/>
        </w:rPr>
        <w:t>]</w:t>
      </w:r>
      <w:r w:rsidRPr="008B121D">
        <w:rPr>
          <w:rFonts w:cstheme="minorHAnsi"/>
        </w:rPr>
        <w:t xml:space="preserve"> Répartis en trinômes</w:t>
      </w:r>
      <w:r w:rsidR="008461C2">
        <w:rPr>
          <w:rFonts w:cstheme="minorHAnsi"/>
        </w:rPr>
        <w:t>,</w:t>
      </w:r>
      <w:r w:rsidRPr="008B121D">
        <w:rPr>
          <w:rFonts w:cstheme="minorHAnsi"/>
        </w:rPr>
        <w:t xml:space="preserve"> les étudiants accompagnent des classes de collège ou de lycée sur une thématique scientifique proposée par le CCSTI la </w:t>
      </w:r>
      <w:r w:rsidR="008461C2">
        <w:rPr>
          <w:rFonts w:cstheme="minorHAnsi"/>
        </w:rPr>
        <w:t>R</w:t>
      </w:r>
      <w:r w:rsidRPr="008B121D">
        <w:rPr>
          <w:rFonts w:cstheme="minorHAnsi"/>
        </w:rPr>
        <w:t>otonde. Le projet peut relever de la mise en place d’expérimentation en classe dans le cadre d’une démarche scientifique, de mise en place de débat</w:t>
      </w:r>
      <w:r w:rsidR="008461C2">
        <w:rPr>
          <w:rFonts w:cstheme="minorHAnsi"/>
        </w:rPr>
        <w:t>s</w:t>
      </w:r>
      <w:r w:rsidRPr="008B121D">
        <w:rPr>
          <w:rFonts w:cstheme="minorHAnsi"/>
        </w:rPr>
        <w:t xml:space="preserve"> scientifique</w:t>
      </w:r>
      <w:r w:rsidR="008461C2">
        <w:rPr>
          <w:rFonts w:cstheme="minorHAnsi"/>
        </w:rPr>
        <w:t>s</w:t>
      </w:r>
      <w:r w:rsidRPr="008B121D">
        <w:rPr>
          <w:rFonts w:cstheme="minorHAnsi"/>
        </w:rPr>
        <w:t>, etc.</w:t>
      </w:r>
      <w:r w:rsidRPr="008B121D">
        <w:rPr>
          <w:rFonts w:cstheme="minorHAnsi"/>
        </w:rPr>
        <w:br/>
        <w:t>Les étudiants auront pour objectif d'aider à la réalisation d'un projet scientifique. Ceci comprend :</w:t>
      </w:r>
    </w:p>
    <w:p w14:paraId="056F8835" w14:textId="4B8212EE" w:rsidR="00766A04" w:rsidRPr="008B121D" w:rsidRDefault="00766A04" w:rsidP="00766A04">
      <w:pPr>
        <w:ind w:left="1276"/>
        <w:rPr>
          <w:rFonts w:cstheme="minorHAnsi"/>
        </w:rPr>
      </w:pPr>
      <w:r w:rsidRPr="008B121D">
        <w:rPr>
          <w:rFonts w:cstheme="minorHAnsi"/>
        </w:rPr>
        <w:t>•    La préparation d’une séquence pédagogique</w:t>
      </w:r>
      <w:r w:rsidRPr="008B121D">
        <w:rPr>
          <w:rFonts w:cstheme="minorHAnsi"/>
        </w:rPr>
        <w:br/>
        <w:t>•    L’animation de cette séquence pédagogique dans le collège/lycée</w:t>
      </w:r>
      <w:r w:rsidRPr="008B121D">
        <w:rPr>
          <w:rFonts w:cstheme="minorHAnsi"/>
        </w:rPr>
        <w:br/>
        <w:t>•    La communication</w:t>
      </w:r>
      <w:r w:rsidR="008461C2">
        <w:rPr>
          <w:rFonts w:cstheme="minorHAnsi"/>
        </w:rPr>
        <w:t xml:space="preserve"> de</w:t>
      </w:r>
      <w:r w:rsidRPr="008B121D">
        <w:rPr>
          <w:rFonts w:cstheme="minorHAnsi"/>
        </w:rPr>
        <w:t xml:space="preserve"> cette expérience par un rapport écrit.</w:t>
      </w:r>
    </w:p>
    <w:p w14:paraId="41C98ED3" w14:textId="6DF60AD7" w:rsidR="008461C2" w:rsidRDefault="00766A04" w:rsidP="008316EA">
      <w:pPr>
        <w:spacing w:after="0"/>
        <w:ind w:left="709"/>
        <w:rPr>
          <w:rFonts w:cstheme="minorHAnsi"/>
        </w:rPr>
      </w:pPr>
      <w:r w:rsidRPr="008B121D">
        <w:rPr>
          <w:rFonts w:cstheme="minorHAnsi"/>
        </w:rPr>
        <w:t>L’UE est composée dans un premier temps, de formations qui se déroulent de mi-Janvier à mi-mars, afin de donner aux étudiants des compétences de base pour intervenir dans une classe et de les aider à structurer et scénariser leur</w:t>
      </w:r>
      <w:r w:rsidR="008461C2">
        <w:rPr>
          <w:rFonts w:cstheme="minorHAnsi"/>
        </w:rPr>
        <w:t>s</w:t>
      </w:r>
      <w:r w:rsidRPr="008B121D">
        <w:rPr>
          <w:rFonts w:cstheme="minorHAnsi"/>
        </w:rPr>
        <w:t xml:space="preserve"> interventions.</w:t>
      </w:r>
    </w:p>
    <w:p w14:paraId="0ABC1ECB" w14:textId="77777777" w:rsidR="008461C2" w:rsidRDefault="00766A04" w:rsidP="008316EA">
      <w:pPr>
        <w:spacing w:after="0"/>
        <w:ind w:left="709"/>
        <w:rPr>
          <w:rFonts w:cstheme="minorHAnsi"/>
        </w:rPr>
      </w:pPr>
      <w:r w:rsidRPr="008B121D">
        <w:rPr>
          <w:rFonts w:cstheme="minorHAnsi"/>
        </w:rPr>
        <w:t>A l’issue et pendant ce temps de formation, les étudiants échangent avec la classe dans laquelle ils doivent intervenir pour définir exactement le cadre et les horaires de leurs interventions.</w:t>
      </w:r>
    </w:p>
    <w:p w14:paraId="22C91739" w14:textId="130AC3AF" w:rsidR="00766A04" w:rsidRPr="008B121D" w:rsidRDefault="00766A04" w:rsidP="008316EA">
      <w:pPr>
        <w:spacing w:after="0"/>
        <w:ind w:left="709"/>
        <w:rPr>
          <w:rFonts w:cstheme="minorHAnsi"/>
        </w:rPr>
      </w:pPr>
      <w:r w:rsidRPr="008B121D">
        <w:rPr>
          <w:rFonts w:cstheme="minorHAnsi"/>
        </w:rPr>
        <w:t>Dans un deuxième temps</w:t>
      </w:r>
      <w:r w:rsidR="008461C2">
        <w:rPr>
          <w:rFonts w:cstheme="minorHAnsi"/>
        </w:rPr>
        <w:t>,</w:t>
      </w:r>
      <w:r w:rsidRPr="008B121D">
        <w:rPr>
          <w:rFonts w:cstheme="minorHAnsi"/>
        </w:rPr>
        <w:t xml:space="preserve"> les étudiants interviennent à 3 reprises dans les classes qu’ils accompagnent.</w:t>
      </w:r>
    </w:p>
    <w:p w14:paraId="178CA181" w14:textId="77777777" w:rsidR="008B121D" w:rsidRPr="00B22579" w:rsidRDefault="008B121D" w:rsidP="008316EA">
      <w:pPr>
        <w:pStyle w:val="Default"/>
        <w:spacing w:before="120"/>
        <w:ind w:left="709"/>
        <w:jc w:val="both"/>
        <w:rPr>
          <w:rFonts w:asciiTheme="minorHAnsi" w:hAnsiTheme="minorHAnsi" w:cstheme="minorHAnsi"/>
          <w:i/>
          <w:sz w:val="22"/>
          <w:szCs w:val="22"/>
        </w:rPr>
      </w:pPr>
      <w:r w:rsidRPr="00B22579">
        <w:rPr>
          <w:rFonts w:asciiTheme="minorHAnsi" w:hAnsiTheme="minorHAnsi" w:cstheme="minorHAnsi"/>
          <w:i/>
          <w:sz w:val="22"/>
          <w:szCs w:val="22"/>
        </w:rPr>
        <w:t>Capacité : 18 places</w:t>
      </w:r>
    </w:p>
    <w:p w14:paraId="091C8365" w14:textId="349E6BD8" w:rsidR="008B121D" w:rsidRPr="00B22579" w:rsidRDefault="008B121D" w:rsidP="00B22579">
      <w:pPr>
        <w:pStyle w:val="Default"/>
        <w:ind w:left="708"/>
        <w:jc w:val="both"/>
        <w:rPr>
          <w:rFonts w:asciiTheme="minorHAnsi" w:hAnsiTheme="minorHAnsi" w:cstheme="minorHAnsi"/>
          <w:i/>
          <w:sz w:val="22"/>
          <w:szCs w:val="22"/>
        </w:rPr>
      </w:pPr>
      <w:r w:rsidRPr="00B22579">
        <w:rPr>
          <w:rFonts w:asciiTheme="minorHAnsi" w:hAnsiTheme="minorHAnsi" w:cstheme="minorHAnsi"/>
          <w:i/>
          <w:sz w:val="22"/>
          <w:szCs w:val="22"/>
        </w:rPr>
        <w:t>Information</w:t>
      </w:r>
      <w:r w:rsidR="008461C2">
        <w:rPr>
          <w:rFonts w:asciiTheme="minorHAnsi" w:hAnsiTheme="minorHAnsi" w:cstheme="minorHAnsi"/>
          <w:i/>
          <w:sz w:val="22"/>
          <w:szCs w:val="22"/>
        </w:rPr>
        <w:t>s</w:t>
      </w:r>
      <w:r w:rsidRPr="00B22579">
        <w:rPr>
          <w:rFonts w:asciiTheme="minorHAnsi" w:hAnsiTheme="minorHAnsi" w:cstheme="minorHAnsi"/>
          <w:i/>
          <w:sz w:val="22"/>
          <w:szCs w:val="22"/>
        </w:rPr>
        <w:t xml:space="preserve"> : scolarité </w:t>
      </w:r>
    </w:p>
    <w:p w14:paraId="25E96FA4" w14:textId="77777777" w:rsidR="008B121D" w:rsidRPr="00B22579" w:rsidRDefault="008B121D" w:rsidP="00B22579">
      <w:pPr>
        <w:pStyle w:val="Default"/>
        <w:ind w:left="708"/>
        <w:jc w:val="both"/>
        <w:rPr>
          <w:rFonts w:asciiTheme="minorHAnsi" w:hAnsiTheme="minorHAnsi" w:cstheme="minorHAnsi"/>
          <w:i/>
          <w:sz w:val="22"/>
          <w:szCs w:val="22"/>
        </w:rPr>
      </w:pPr>
      <w:r w:rsidRPr="00B22579">
        <w:rPr>
          <w:rFonts w:asciiTheme="minorHAnsi" w:hAnsiTheme="minorHAnsi" w:cstheme="minorHAnsi"/>
          <w:i/>
          <w:sz w:val="22"/>
          <w:szCs w:val="22"/>
        </w:rPr>
        <w:t xml:space="preserve">Responsable : Baptiste MOINE </w:t>
      </w:r>
    </w:p>
    <w:p w14:paraId="076CB807" w14:textId="77777777" w:rsidR="00766A04" w:rsidRDefault="008B121D" w:rsidP="008316EA">
      <w:pPr>
        <w:pStyle w:val="Default"/>
        <w:numPr>
          <w:ilvl w:val="0"/>
          <w:numId w:val="3"/>
        </w:numPr>
        <w:spacing w:before="360"/>
        <w:ind w:left="709" w:hanging="357"/>
        <w:jc w:val="both"/>
        <w:rPr>
          <w:rFonts w:asciiTheme="minorHAnsi" w:hAnsiTheme="minorHAnsi" w:cstheme="minorHAnsi"/>
          <w:sz w:val="22"/>
          <w:szCs w:val="22"/>
        </w:rPr>
      </w:pPr>
      <w:r w:rsidRPr="008B121D">
        <w:rPr>
          <w:rFonts w:asciiTheme="minorHAnsi" w:hAnsiTheme="minorHAnsi" w:cstheme="minorHAnsi"/>
          <w:b/>
          <w:sz w:val="22"/>
          <w:szCs w:val="22"/>
        </w:rPr>
        <w:t>[FDSAM]</w:t>
      </w:r>
      <w:r>
        <w:rPr>
          <w:rFonts w:asciiTheme="minorHAnsi" w:hAnsiTheme="minorHAnsi" w:cstheme="minorHAnsi"/>
          <w:sz w:val="22"/>
          <w:szCs w:val="22"/>
        </w:rPr>
        <w:t xml:space="preserve"> Faire des Sciences à la Maison</w:t>
      </w:r>
    </w:p>
    <w:p w14:paraId="627E82CE" w14:textId="77777777" w:rsidR="008461C2" w:rsidRDefault="008B121D" w:rsidP="008B121D">
      <w:pPr>
        <w:spacing w:after="0" w:line="240" w:lineRule="auto"/>
        <w:ind w:left="709"/>
        <w:rPr>
          <w:rFonts w:eastAsia="Times New Roman" w:cstheme="minorHAnsi"/>
          <w:lang w:eastAsia="fr-FR"/>
        </w:rPr>
      </w:pPr>
      <w:r w:rsidRPr="008B121D">
        <w:rPr>
          <w:rFonts w:eastAsia="Times New Roman" w:cstheme="minorHAnsi"/>
          <w:lang w:eastAsia="fr-FR"/>
        </w:rPr>
        <w:t xml:space="preserve">Dans </w:t>
      </w:r>
      <w:r>
        <w:rPr>
          <w:rFonts w:eastAsia="Times New Roman" w:cstheme="minorHAnsi"/>
          <w:lang w:eastAsia="fr-FR"/>
        </w:rPr>
        <w:t xml:space="preserve">cette </w:t>
      </w:r>
      <w:r w:rsidRPr="008B121D">
        <w:rPr>
          <w:rFonts w:eastAsia="Times New Roman" w:cstheme="minorHAnsi"/>
          <w:lang w:eastAsia="fr-FR"/>
        </w:rPr>
        <w:t>UE</w:t>
      </w:r>
      <w:r>
        <w:rPr>
          <w:rFonts w:eastAsia="Times New Roman" w:cstheme="minorHAnsi"/>
          <w:lang w:eastAsia="fr-FR"/>
        </w:rPr>
        <w:t>,</w:t>
      </w:r>
      <w:r w:rsidRPr="008B121D">
        <w:rPr>
          <w:rFonts w:eastAsia="Times New Roman" w:cstheme="minorHAnsi"/>
          <w:lang w:eastAsia="fr-FR"/>
        </w:rPr>
        <w:t xml:space="preserve"> les étudiants seront en binôme avec un étudiant de l’Université d’Abomey Calavi (UAC)</w:t>
      </w:r>
      <w:r>
        <w:rPr>
          <w:rFonts w:eastAsia="Times New Roman" w:cstheme="minorHAnsi"/>
          <w:lang w:eastAsia="fr-FR"/>
        </w:rPr>
        <w:t xml:space="preserve"> au Bénin</w:t>
      </w:r>
      <w:r w:rsidRPr="008B121D">
        <w:rPr>
          <w:rFonts w:eastAsia="Times New Roman" w:cstheme="minorHAnsi"/>
          <w:lang w:eastAsia="fr-FR"/>
        </w:rPr>
        <w:t xml:space="preserve"> et devront réaliser une série de 4 TP en sciences expérimentales, entièrement à la maison. Du matériel et du consommable devra quelque fois être emprunté dans les différents laboratoires des départements de la FST. L’accompagnement des étudiants par les enseignants se fera en ligne sous forme de visioconférence ou d’enseignement à distance asynchrone.</w:t>
      </w:r>
    </w:p>
    <w:p w14:paraId="61583E59" w14:textId="115CC7C8" w:rsidR="008461C2" w:rsidRDefault="008B121D" w:rsidP="008B121D">
      <w:pPr>
        <w:spacing w:after="0" w:line="240" w:lineRule="auto"/>
        <w:ind w:left="709"/>
        <w:rPr>
          <w:rFonts w:eastAsia="Times New Roman" w:cstheme="minorHAnsi"/>
          <w:lang w:eastAsia="fr-FR"/>
        </w:rPr>
      </w:pPr>
      <w:r w:rsidRPr="008B121D">
        <w:rPr>
          <w:rFonts w:eastAsia="Times New Roman" w:cstheme="minorHAnsi"/>
          <w:lang w:eastAsia="fr-FR"/>
        </w:rPr>
        <w:t>Objectif</w:t>
      </w:r>
      <w:r w:rsidR="008461C2">
        <w:rPr>
          <w:rFonts w:eastAsia="Times New Roman" w:cstheme="minorHAnsi"/>
          <w:lang w:eastAsia="fr-FR"/>
        </w:rPr>
        <w:t>s</w:t>
      </w:r>
      <w:r w:rsidRPr="008B121D">
        <w:rPr>
          <w:rFonts w:eastAsia="Times New Roman" w:cstheme="minorHAnsi"/>
          <w:lang w:eastAsia="fr-FR"/>
        </w:rPr>
        <w:t xml:space="preserve"> des étudiants :</w:t>
      </w:r>
    </w:p>
    <w:p w14:paraId="58A0CA1C" w14:textId="5BB0958F" w:rsidR="008461C2" w:rsidRDefault="008B121D" w:rsidP="008B121D">
      <w:pPr>
        <w:spacing w:after="0" w:line="240" w:lineRule="auto"/>
        <w:ind w:left="709"/>
        <w:rPr>
          <w:rFonts w:eastAsia="Times New Roman" w:cstheme="minorHAnsi"/>
          <w:lang w:eastAsia="fr-FR"/>
        </w:rPr>
      </w:pPr>
      <w:r w:rsidRPr="008B121D">
        <w:rPr>
          <w:rFonts w:eastAsia="Times New Roman" w:cstheme="minorHAnsi"/>
          <w:lang w:eastAsia="fr-FR"/>
        </w:rPr>
        <w:t>Cet enseignement s’inscrit dans le cadre de l’approche par les compétences (APC), après l’avoir suivi</w:t>
      </w:r>
      <w:r w:rsidR="008461C2">
        <w:rPr>
          <w:rFonts w:eastAsia="Times New Roman" w:cstheme="minorHAnsi"/>
          <w:lang w:eastAsia="fr-FR"/>
        </w:rPr>
        <w:t>,</w:t>
      </w:r>
      <w:r w:rsidRPr="008B121D">
        <w:rPr>
          <w:rFonts w:eastAsia="Times New Roman" w:cstheme="minorHAnsi"/>
          <w:lang w:eastAsia="fr-FR"/>
        </w:rPr>
        <w:t xml:space="preserve"> l’étudiant aura progressé dans sa capacité à :</w:t>
      </w:r>
    </w:p>
    <w:p w14:paraId="6F72C038" w14:textId="16332383" w:rsidR="008461C2" w:rsidRDefault="008B121D" w:rsidP="008461C2">
      <w:pPr>
        <w:spacing w:after="0" w:line="240" w:lineRule="auto"/>
        <w:ind w:left="1416"/>
        <w:rPr>
          <w:rFonts w:eastAsia="Times New Roman" w:cstheme="minorHAnsi"/>
          <w:lang w:eastAsia="fr-FR"/>
        </w:rPr>
      </w:pPr>
      <w:r w:rsidRPr="008B121D">
        <w:rPr>
          <w:rFonts w:eastAsia="Times New Roman" w:cstheme="minorHAnsi"/>
          <w:lang w:eastAsia="fr-FR"/>
        </w:rPr>
        <w:t>•    Exploiter des logiciels d'acquisition et d'analyse de données avec un esprit critique.</w:t>
      </w:r>
      <w:r w:rsidRPr="008B121D">
        <w:rPr>
          <w:rFonts w:eastAsia="Times New Roman" w:cstheme="minorHAnsi"/>
          <w:lang w:eastAsia="fr-FR"/>
        </w:rPr>
        <w:br/>
        <w:t>•    Identifier et mener en autonomie les différentes étapes d'une démarche expérimentale avec des objets et des produits du quotidien.</w:t>
      </w:r>
      <w:r w:rsidRPr="008B121D">
        <w:rPr>
          <w:rFonts w:eastAsia="Times New Roman" w:cstheme="minorHAnsi"/>
          <w:lang w:eastAsia="fr-FR"/>
        </w:rPr>
        <w:br/>
        <w:t>•    Interpréter des données expérimentales pour envisager leur modélisation.</w:t>
      </w:r>
      <w:r w:rsidRPr="008B121D">
        <w:rPr>
          <w:rFonts w:eastAsia="Times New Roman" w:cstheme="minorHAnsi"/>
          <w:lang w:eastAsia="fr-FR"/>
        </w:rPr>
        <w:br/>
        <w:t xml:space="preserve">•    Valider un modèle par comparaison de ses prévisions aux résultats expérimentaux et </w:t>
      </w:r>
      <w:r w:rsidR="008461C2">
        <w:rPr>
          <w:rFonts w:eastAsia="Times New Roman" w:cstheme="minorHAnsi"/>
          <w:lang w:eastAsia="fr-FR"/>
        </w:rPr>
        <w:t>a</w:t>
      </w:r>
      <w:r w:rsidRPr="008B121D">
        <w:rPr>
          <w:rFonts w:eastAsia="Times New Roman" w:cstheme="minorHAnsi"/>
          <w:lang w:eastAsia="fr-FR"/>
        </w:rPr>
        <w:t>pprécier ses limites de validité.</w:t>
      </w:r>
      <w:r w:rsidRPr="008B121D">
        <w:rPr>
          <w:rFonts w:eastAsia="Times New Roman" w:cstheme="minorHAnsi"/>
          <w:lang w:eastAsia="fr-FR"/>
        </w:rPr>
        <w:br/>
        <w:t>•    Utiliser les outils numériques de référence et les règles de sécurité informatique pour acquérir, traiter, produire et diffuser de l’information ainsi que pour collaborer en interne et en externe.</w:t>
      </w:r>
      <w:r w:rsidRPr="008B121D">
        <w:rPr>
          <w:rFonts w:eastAsia="Times New Roman" w:cstheme="minorHAnsi"/>
          <w:lang w:eastAsia="fr-FR"/>
        </w:rPr>
        <w:br/>
        <w:t>•    Analyser et synthétiser des données en vue de leur exploitation.</w:t>
      </w:r>
      <w:r w:rsidRPr="008B121D">
        <w:rPr>
          <w:rFonts w:eastAsia="Times New Roman" w:cstheme="minorHAnsi"/>
          <w:lang w:eastAsia="fr-FR"/>
        </w:rPr>
        <w:br/>
        <w:t xml:space="preserve">•    Se servir aisément des différents registres d’expression écrite et orale de la langue française afin de communiquer des résultats scientifiques </w:t>
      </w:r>
    </w:p>
    <w:p w14:paraId="15398BB0" w14:textId="0F07D2BD" w:rsidR="008461C2" w:rsidRDefault="008B121D" w:rsidP="008B121D">
      <w:pPr>
        <w:spacing w:after="0" w:line="240" w:lineRule="auto"/>
        <w:ind w:left="709"/>
        <w:rPr>
          <w:rFonts w:eastAsia="Times New Roman" w:cstheme="minorHAnsi"/>
          <w:lang w:eastAsia="fr-FR"/>
        </w:rPr>
      </w:pPr>
      <w:r w:rsidRPr="008B121D">
        <w:rPr>
          <w:rFonts w:eastAsia="Times New Roman" w:cstheme="minorHAnsi"/>
          <w:lang w:eastAsia="fr-FR"/>
        </w:rPr>
        <w:t xml:space="preserve">Cette UEOS sera destinée à un groupe de 20 étudiants de l’UJM et 20 étudiants de l’UAC. Les étudiants seront répartis en binômes composés d’un membre de l’UJM et d’un membre de l’UAC. La communication entre les binômes sera gérée via la plateforme </w:t>
      </w:r>
      <w:r w:rsidR="008461C2">
        <w:rPr>
          <w:rFonts w:eastAsia="Times New Roman" w:cstheme="minorHAnsi"/>
          <w:lang w:eastAsia="fr-FR"/>
        </w:rPr>
        <w:t>M</w:t>
      </w:r>
      <w:r w:rsidRPr="008B121D">
        <w:rPr>
          <w:rFonts w:eastAsia="Times New Roman" w:cstheme="minorHAnsi"/>
          <w:lang w:eastAsia="fr-FR"/>
        </w:rPr>
        <w:t>oodle, présente à l’UJM et à l’UAC.</w:t>
      </w:r>
    </w:p>
    <w:p w14:paraId="70DCA906" w14:textId="60624E66" w:rsidR="008B121D" w:rsidRDefault="008B121D" w:rsidP="008B121D">
      <w:pPr>
        <w:spacing w:after="0" w:line="240" w:lineRule="auto"/>
        <w:ind w:left="709"/>
        <w:rPr>
          <w:rFonts w:eastAsia="Times New Roman" w:cstheme="minorHAnsi"/>
          <w:lang w:eastAsia="fr-FR"/>
        </w:rPr>
      </w:pPr>
      <w:r w:rsidRPr="008B121D">
        <w:rPr>
          <w:rFonts w:eastAsia="Times New Roman" w:cstheme="minorHAnsi"/>
          <w:lang w:eastAsia="fr-FR"/>
        </w:rPr>
        <w:t xml:space="preserve">Après une prise de contact, ces binômes devront réaliser une série de 4 TP pluridisciplinaires, entièrement réalisés à la maison, en utilisant du matériel domestique (produits et ustensiles ménagers, téléphone </w:t>
      </w:r>
      <w:r w:rsidRPr="008B121D">
        <w:rPr>
          <w:rFonts w:eastAsia="Times New Roman" w:cstheme="minorHAnsi"/>
          <w:lang w:eastAsia="fr-FR"/>
        </w:rPr>
        <w:lastRenderedPageBreak/>
        <w:t>portable</w:t>
      </w:r>
      <w:r w:rsidR="008461C2">
        <w:rPr>
          <w:rFonts w:eastAsia="Times New Roman" w:cstheme="minorHAnsi"/>
          <w:lang w:eastAsia="fr-FR"/>
        </w:rPr>
        <w:t>.</w:t>
      </w:r>
      <w:r w:rsidRPr="008B121D">
        <w:rPr>
          <w:rFonts w:eastAsia="Times New Roman" w:cstheme="minorHAnsi"/>
          <w:lang w:eastAsia="fr-FR"/>
        </w:rPr>
        <w:t xml:space="preserve">..)  et pour certains TP, des kits composés de matériel simple et peu onéreux (polarimètre maison, microscope de poche différents supports imprimés en 3D mise à disposition par les départements…) </w:t>
      </w:r>
    </w:p>
    <w:p w14:paraId="5C4D4C21" w14:textId="77777777" w:rsidR="008B121D" w:rsidRDefault="008B121D" w:rsidP="008B121D">
      <w:pPr>
        <w:spacing w:after="0" w:line="240" w:lineRule="auto"/>
        <w:ind w:left="709"/>
        <w:rPr>
          <w:rFonts w:eastAsia="Times New Roman" w:cstheme="minorHAnsi"/>
          <w:lang w:eastAsia="fr-FR"/>
        </w:rPr>
      </w:pPr>
      <w:r w:rsidRPr="008B121D">
        <w:rPr>
          <w:rFonts w:eastAsia="Times New Roman" w:cstheme="minorHAnsi"/>
          <w:lang w:eastAsia="fr-FR"/>
        </w:rPr>
        <w:t>Afin d’accompagner ces binômes à la réalisation de ces TP, des temps d’accompagnement en ligne seront proposés par les enseignants des deux universités (UAC et UJM).</w:t>
      </w:r>
    </w:p>
    <w:p w14:paraId="1C6E7F0F" w14:textId="77777777" w:rsidR="00540FCB" w:rsidRPr="00A43C31" w:rsidRDefault="00540FCB" w:rsidP="008316EA">
      <w:pPr>
        <w:pStyle w:val="Default"/>
        <w:spacing w:before="120"/>
        <w:ind w:firstLine="709"/>
        <w:jc w:val="both"/>
        <w:rPr>
          <w:rFonts w:asciiTheme="minorHAnsi" w:hAnsiTheme="minorHAnsi" w:cstheme="minorHAnsi"/>
          <w:sz w:val="22"/>
          <w:szCs w:val="22"/>
        </w:rPr>
      </w:pPr>
      <w:r w:rsidRPr="00A43C31">
        <w:rPr>
          <w:rFonts w:asciiTheme="minorHAnsi" w:hAnsiTheme="minorHAnsi" w:cstheme="minorHAnsi"/>
          <w:b/>
          <w:bCs/>
          <w:color w:val="252525"/>
          <w:sz w:val="22"/>
          <w:szCs w:val="22"/>
        </w:rPr>
        <w:t>Ce module ne peut être choisi qu’une seule fois, soit au S4, soit au S6</w:t>
      </w:r>
      <w:r w:rsidRPr="00A43C31">
        <w:rPr>
          <w:rFonts w:asciiTheme="minorHAnsi" w:hAnsiTheme="minorHAnsi" w:cstheme="minorHAnsi"/>
          <w:color w:val="252525"/>
          <w:sz w:val="22"/>
          <w:szCs w:val="22"/>
        </w:rPr>
        <w:t xml:space="preserve">. </w:t>
      </w:r>
    </w:p>
    <w:p w14:paraId="560D1998" w14:textId="77777777" w:rsidR="008B121D" w:rsidRPr="00B22579" w:rsidRDefault="008B121D" w:rsidP="008316EA">
      <w:pPr>
        <w:pStyle w:val="Default"/>
        <w:autoSpaceDE/>
        <w:autoSpaceDN/>
        <w:adjustRightInd/>
        <w:spacing w:before="120" w:line="259" w:lineRule="auto"/>
        <w:ind w:left="709"/>
        <w:rPr>
          <w:rFonts w:asciiTheme="minorHAnsi" w:hAnsiTheme="minorHAnsi" w:cstheme="minorHAnsi"/>
          <w:i/>
          <w:sz w:val="22"/>
          <w:szCs w:val="22"/>
        </w:rPr>
      </w:pPr>
      <w:r w:rsidRPr="00B22579">
        <w:rPr>
          <w:rFonts w:asciiTheme="minorHAnsi" w:hAnsiTheme="minorHAnsi" w:cstheme="minorHAnsi"/>
          <w:i/>
          <w:sz w:val="22"/>
          <w:szCs w:val="22"/>
        </w:rPr>
        <w:t>Capacité : 20 places</w:t>
      </w:r>
    </w:p>
    <w:p w14:paraId="4F9BD06F" w14:textId="3C9C191B" w:rsidR="008B121D" w:rsidRPr="00B22579" w:rsidRDefault="008B121D" w:rsidP="00B22579">
      <w:pPr>
        <w:pStyle w:val="Default"/>
        <w:ind w:left="708"/>
        <w:jc w:val="both"/>
        <w:rPr>
          <w:rFonts w:asciiTheme="minorHAnsi" w:hAnsiTheme="minorHAnsi" w:cstheme="minorHAnsi"/>
          <w:i/>
          <w:sz w:val="22"/>
          <w:szCs w:val="22"/>
        </w:rPr>
      </w:pPr>
      <w:r w:rsidRPr="00B22579">
        <w:rPr>
          <w:rFonts w:asciiTheme="minorHAnsi" w:hAnsiTheme="minorHAnsi" w:cstheme="minorHAnsi"/>
          <w:i/>
          <w:sz w:val="22"/>
          <w:szCs w:val="22"/>
        </w:rPr>
        <w:t>Information</w:t>
      </w:r>
      <w:r w:rsidR="008461C2">
        <w:rPr>
          <w:rFonts w:asciiTheme="minorHAnsi" w:hAnsiTheme="minorHAnsi" w:cstheme="minorHAnsi"/>
          <w:i/>
          <w:sz w:val="22"/>
          <w:szCs w:val="22"/>
        </w:rPr>
        <w:t>s</w:t>
      </w:r>
      <w:r w:rsidRPr="00B22579">
        <w:rPr>
          <w:rFonts w:asciiTheme="minorHAnsi" w:hAnsiTheme="minorHAnsi" w:cstheme="minorHAnsi"/>
          <w:i/>
          <w:sz w:val="22"/>
          <w:szCs w:val="22"/>
        </w:rPr>
        <w:t xml:space="preserve"> : scolarité</w:t>
      </w:r>
    </w:p>
    <w:p w14:paraId="2798019A" w14:textId="77777777" w:rsidR="008B121D" w:rsidRPr="00B22579" w:rsidRDefault="008B121D" w:rsidP="00B22579">
      <w:pPr>
        <w:pStyle w:val="Default"/>
        <w:ind w:left="708"/>
        <w:jc w:val="both"/>
        <w:rPr>
          <w:rFonts w:asciiTheme="minorHAnsi" w:hAnsiTheme="minorHAnsi" w:cstheme="minorHAnsi"/>
          <w:i/>
          <w:sz w:val="22"/>
          <w:szCs w:val="22"/>
        </w:rPr>
      </w:pPr>
      <w:r w:rsidRPr="00B22579">
        <w:rPr>
          <w:rFonts w:asciiTheme="minorHAnsi" w:hAnsiTheme="minorHAnsi" w:cstheme="minorHAnsi"/>
          <w:i/>
          <w:sz w:val="22"/>
          <w:szCs w:val="22"/>
        </w:rPr>
        <w:t xml:space="preserve">Responsable : Baptiste MOINE </w:t>
      </w:r>
    </w:p>
    <w:p w14:paraId="0D822B2B" w14:textId="53AA68D4" w:rsidR="008B121D" w:rsidRPr="008B121D" w:rsidRDefault="008B121D" w:rsidP="008316EA">
      <w:pPr>
        <w:pStyle w:val="Paragraphedeliste"/>
        <w:numPr>
          <w:ilvl w:val="0"/>
          <w:numId w:val="3"/>
        </w:numPr>
        <w:autoSpaceDE w:val="0"/>
        <w:autoSpaceDN w:val="0"/>
        <w:adjustRightInd w:val="0"/>
        <w:spacing w:before="360" w:after="0" w:line="240" w:lineRule="auto"/>
        <w:ind w:left="709" w:hanging="357"/>
        <w:contextualSpacing w:val="0"/>
        <w:jc w:val="both"/>
        <w:rPr>
          <w:rFonts w:eastAsia="Times New Roman" w:cstheme="minorHAnsi"/>
          <w:lang w:eastAsia="fr-FR"/>
        </w:rPr>
      </w:pPr>
      <w:r w:rsidRPr="008B121D">
        <w:rPr>
          <w:rFonts w:cstheme="minorHAnsi"/>
          <w:b/>
        </w:rPr>
        <w:t>[ARDUINO]</w:t>
      </w:r>
      <w:r w:rsidRPr="008B121D">
        <w:rPr>
          <w:rFonts w:cstheme="minorHAnsi"/>
        </w:rPr>
        <w:t xml:space="preserve"> </w:t>
      </w:r>
      <w:r w:rsidRPr="008B121D">
        <w:rPr>
          <w:rFonts w:eastAsia="Times New Roman" w:cstheme="minorHAnsi"/>
          <w:lang w:eastAsia="fr-FR"/>
        </w:rPr>
        <w:t>Les cartes Arduino sont des cartes programmables qui permettent d'instrumenter un ensemble de capteurs et d'actionneurs. Elle</w:t>
      </w:r>
      <w:r>
        <w:rPr>
          <w:rFonts w:eastAsia="Times New Roman" w:cstheme="minorHAnsi"/>
          <w:lang w:eastAsia="fr-FR"/>
        </w:rPr>
        <w:t>s</w:t>
      </w:r>
      <w:r w:rsidRPr="008B121D">
        <w:rPr>
          <w:rFonts w:eastAsia="Times New Roman" w:cstheme="minorHAnsi"/>
          <w:lang w:eastAsia="fr-FR"/>
        </w:rPr>
        <w:t xml:space="preserve"> permettent, en sciences expérimentales, de rapidement gérer une conduite d'expérience et un recueil de données que ce soit en physique, chimie, biologie ou géologie.</w:t>
      </w:r>
    </w:p>
    <w:p w14:paraId="55BEC944" w14:textId="31876FF0" w:rsidR="008B121D" w:rsidRPr="008B121D" w:rsidRDefault="008B121D" w:rsidP="008B121D">
      <w:pPr>
        <w:pStyle w:val="Paragraphedeliste"/>
        <w:spacing w:after="0" w:line="240" w:lineRule="auto"/>
        <w:ind w:left="709"/>
        <w:rPr>
          <w:rFonts w:eastAsia="Times New Roman" w:cstheme="minorHAnsi"/>
          <w:lang w:eastAsia="fr-FR"/>
        </w:rPr>
      </w:pPr>
      <w:r w:rsidRPr="008B121D">
        <w:rPr>
          <w:rFonts w:eastAsia="Times New Roman" w:cstheme="minorHAnsi"/>
          <w:lang w:eastAsia="fr-FR"/>
        </w:rPr>
        <w:t>L'objectif de cette UE est de vous donner les premières briques de compétences qui vous permettron</w:t>
      </w:r>
      <w:r w:rsidR="008461C2">
        <w:rPr>
          <w:rFonts w:eastAsia="Times New Roman" w:cstheme="minorHAnsi"/>
          <w:lang w:eastAsia="fr-FR"/>
        </w:rPr>
        <w:t>t</w:t>
      </w:r>
      <w:r w:rsidRPr="008B121D">
        <w:rPr>
          <w:rFonts w:eastAsia="Times New Roman" w:cstheme="minorHAnsi"/>
          <w:lang w:eastAsia="fr-FR"/>
        </w:rPr>
        <w:t>, par la suite, d'utiliser ces cartes dans le domaine que vous souhaitez.</w:t>
      </w:r>
    </w:p>
    <w:p w14:paraId="133C1BD5" w14:textId="77777777" w:rsidR="008B121D" w:rsidRDefault="008B121D" w:rsidP="008B121D">
      <w:pPr>
        <w:pStyle w:val="Paragraphedeliste"/>
        <w:spacing w:after="0" w:line="240" w:lineRule="auto"/>
        <w:ind w:left="709"/>
        <w:rPr>
          <w:rFonts w:eastAsia="Times New Roman" w:cstheme="minorHAnsi"/>
          <w:lang w:eastAsia="fr-FR"/>
        </w:rPr>
      </w:pPr>
      <w:r w:rsidRPr="008B121D">
        <w:rPr>
          <w:rFonts w:eastAsia="Times New Roman" w:cstheme="minorHAnsi"/>
          <w:lang w:eastAsia="fr-FR"/>
        </w:rPr>
        <w:t>Lors de cette UE, vous allez recevoir un kit de démarrage Arduino avec lequel vous devrez effectuer une série de 4 TP. L'UE se fait entièrement à distance avec des temps de visioconférence pour vous aider et vous débloquer dans l'avancé</w:t>
      </w:r>
      <w:r>
        <w:rPr>
          <w:rFonts w:eastAsia="Times New Roman" w:cstheme="minorHAnsi"/>
          <w:lang w:eastAsia="fr-FR"/>
        </w:rPr>
        <w:t>e</w:t>
      </w:r>
      <w:r w:rsidRPr="008B121D">
        <w:rPr>
          <w:rFonts w:eastAsia="Times New Roman" w:cstheme="minorHAnsi"/>
          <w:lang w:eastAsia="fr-FR"/>
        </w:rPr>
        <w:t xml:space="preserve"> de vos travaux</w:t>
      </w:r>
      <w:r>
        <w:rPr>
          <w:rFonts w:eastAsia="Times New Roman" w:cstheme="minorHAnsi"/>
          <w:lang w:eastAsia="fr-FR"/>
        </w:rPr>
        <w:t>.</w:t>
      </w:r>
    </w:p>
    <w:p w14:paraId="040483F6" w14:textId="77777777" w:rsidR="00540FCB" w:rsidRPr="00A43C31" w:rsidRDefault="00540FCB" w:rsidP="008316EA">
      <w:pPr>
        <w:pStyle w:val="Default"/>
        <w:spacing w:before="120"/>
        <w:ind w:firstLine="709"/>
        <w:jc w:val="both"/>
        <w:rPr>
          <w:rFonts w:asciiTheme="minorHAnsi" w:hAnsiTheme="minorHAnsi" w:cstheme="minorHAnsi"/>
          <w:sz w:val="22"/>
          <w:szCs w:val="22"/>
        </w:rPr>
      </w:pPr>
      <w:r w:rsidRPr="00A43C31">
        <w:rPr>
          <w:rFonts w:asciiTheme="minorHAnsi" w:hAnsiTheme="minorHAnsi" w:cstheme="minorHAnsi"/>
          <w:b/>
          <w:bCs/>
          <w:color w:val="252525"/>
          <w:sz w:val="22"/>
          <w:szCs w:val="22"/>
        </w:rPr>
        <w:t>Ce module ne peut être choisi qu’une seule fois, soit au S4, soit au S6</w:t>
      </w:r>
      <w:r w:rsidRPr="00A43C31">
        <w:rPr>
          <w:rFonts w:asciiTheme="minorHAnsi" w:hAnsiTheme="minorHAnsi" w:cstheme="minorHAnsi"/>
          <w:color w:val="252525"/>
          <w:sz w:val="22"/>
          <w:szCs w:val="22"/>
        </w:rPr>
        <w:t xml:space="preserve">. </w:t>
      </w:r>
    </w:p>
    <w:p w14:paraId="3C473614" w14:textId="77777777" w:rsidR="008B121D" w:rsidRPr="00B22579" w:rsidRDefault="008B121D" w:rsidP="008316EA">
      <w:pPr>
        <w:pStyle w:val="Default"/>
        <w:autoSpaceDE/>
        <w:autoSpaceDN/>
        <w:adjustRightInd/>
        <w:spacing w:before="120" w:line="259" w:lineRule="auto"/>
        <w:ind w:left="709"/>
        <w:rPr>
          <w:rFonts w:asciiTheme="minorHAnsi" w:hAnsiTheme="minorHAnsi" w:cstheme="minorHAnsi"/>
          <w:i/>
          <w:sz w:val="22"/>
          <w:szCs w:val="22"/>
        </w:rPr>
      </w:pPr>
      <w:r w:rsidRPr="00B22579">
        <w:rPr>
          <w:rFonts w:asciiTheme="minorHAnsi" w:hAnsiTheme="minorHAnsi" w:cstheme="minorHAnsi"/>
          <w:i/>
          <w:sz w:val="22"/>
          <w:szCs w:val="22"/>
        </w:rPr>
        <w:t>Capacité : 50 places</w:t>
      </w:r>
    </w:p>
    <w:p w14:paraId="12F28292" w14:textId="4B7C0044" w:rsidR="008B121D" w:rsidRPr="00B22579" w:rsidRDefault="008B121D" w:rsidP="00B22579">
      <w:pPr>
        <w:pStyle w:val="Default"/>
        <w:ind w:left="708"/>
        <w:jc w:val="both"/>
        <w:rPr>
          <w:rFonts w:asciiTheme="minorHAnsi" w:hAnsiTheme="minorHAnsi" w:cstheme="minorHAnsi"/>
          <w:i/>
          <w:sz w:val="22"/>
          <w:szCs w:val="22"/>
        </w:rPr>
      </w:pPr>
      <w:r w:rsidRPr="00B22579">
        <w:rPr>
          <w:rFonts w:asciiTheme="minorHAnsi" w:hAnsiTheme="minorHAnsi" w:cstheme="minorHAnsi"/>
          <w:i/>
          <w:sz w:val="22"/>
          <w:szCs w:val="22"/>
        </w:rPr>
        <w:t>Information</w:t>
      </w:r>
      <w:r w:rsidR="008461C2">
        <w:rPr>
          <w:rFonts w:asciiTheme="minorHAnsi" w:hAnsiTheme="minorHAnsi" w:cstheme="minorHAnsi"/>
          <w:i/>
          <w:sz w:val="22"/>
          <w:szCs w:val="22"/>
        </w:rPr>
        <w:t>s</w:t>
      </w:r>
      <w:r w:rsidRPr="00B22579">
        <w:rPr>
          <w:rFonts w:asciiTheme="minorHAnsi" w:hAnsiTheme="minorHAnsi" w:cstheme="minorHAnsi"/>
          <w:i/>
          <w:sz w:val="22"/>
          <w:szCs w:val="22"/>
        </w:rPr>
        <w:t xml:space="preserve"> : scolarité</w:t>
      </w:r>
    </w:p>
    <w:p w14:paraId="7C87E4B1" w14:textId="77777777" w:rsidR="008B121D" w:rsidRPr="00B22579" w:rsidRDefault="008B121D" w:rsidP="00B22579">
      <w:pPr>
        <w:pStyle w:val="Default"/>
        <w:ind w:left="708"/>
        <w:jc w:val="both"/>
        <w:rPr>
          <w:rFonts w:asciiTheme="minorHAnsi" w:hAnsiTheme="minorHAnsi" w:cstheme="minorHAnsi"/>
          <w:i/>
          <w:sz w:val="22"/>
          <w:szCs w:val="22"/>
        </w:rPr>
      </w:pPr>
      <w:r w:rsidRPr="00B22579">
        <w:rPr>
          <w:rFonts w:asciiTheme="minorHAnsi" w:hAnsiTheme="minorHAnsi" w:cstheme="minorHAnsi"/>
          <w:i/>
          <w:sz w:val="22"/>
          <w:szCs w:val="22"/>
        </w:rPr>
        <w:t xml:space="preserve">Responsable : Baptiste MOINE </w:t>
      </w:r>
    </w:p>
    <w:p w14:paraId="045D4959" w14:textId="5A509EE4" w:rsidR="00A43C31" w:rsidRPr="00A43C31" w:rsidRDefault="00A43C31" w:rsidP="008316EA">
      <w:pPr>
        <w:pStyle w:val="Paragraphedeliste"/>
        <w:numPr>
          <w:ilvl w:val="0"/>
          <w:numId w:val="3"/>
        </w:numPr>
        <w:autoSpaceDE w:val="0"/>
        <w:autoSpaceDN w:val="0"/>
        <w:adjustRightInd w:val="0"/>
        <w:spacing w:before="360" w:after="0" w:line="240" w:lineRule="auto"/>
        <w:ind w:left="709" w:hanging="357"/>
        <w:contextualSpacing w:val="0"/>
        <w:jc w:val="both"/>
        <w:rPr>
          <w:rFonts w:eastAsia="Times New Roman" w:cstheme="minorHAnsi"/>
          <w:lang w:eastAsia="fr-FR"/>
        </w:rPr>
      </w:pPr>
      <w:r w:rsidRPr="00A43C31">
        <w:rPr>
          <w:rFonts w:cstheme="minorHAnsi"/>
          <w:b/>
          <w:bCs/>
        </w:rPr>
        <w:t xml:space="preserve">[FACLAB] </w:t>
      </w:r>
      <w:r w:rsidRPr="00A43C31">
        <w:rPr>
          <w:rFonts w:eastAsia="Times New Roman" w:cstheme="minorHAnsi"/>
          <w:lang w:eastAsia="fr-FR"/>
        </w:rPr>
        <w:t>L'UE est découpée en deux parties, une première partie "formation" dans laquelle les étudiants seront formés à l'utilisation d'un logiciel de conception 3D (SolidWorks), d'un logiciel trancheur 3D (CURA) et d'une formation à l'utilisation d'une imprimante 3D grand publi</w:t>
      </w:r>
      <w:r w:rsidR="008461C2">
        <w:rPr>
          <w:rFonts w:eastAsia="Times New Roman" w:cstheme="minorHAnsi"/>
          <w:lang w:eastAsia="fr-FR"/>
        </w:rPr>
        <w:t>c</w:t>
      </w:r>
      <w:r w:rsidRPr="00A43C31">
        <w:rPr>
          <w:rFonts w:eastAsia="Times New Roman" w:cstheme="minorHAnsi"/>
          <w:lang w:eastAsia="fr-FR"/>
        </w:rPr>
        <w:t xml:space="preserve"> (CREALITY CR10).</w:t>
      </w:r>
    </w:p>
    <w:p w14:paraId="09D3964E" w14:textId="730318A0" w:rsidR="00A43C31" w:rsidRPr="00A43C31" w:rsidRDefault="00A43C31" w:rsidP="00A43C31">
      <w:pPr>
        <w:spacing w:after="0" w:line="240" w:lineRule="auto"/>
        <w:ind w:left="709"/>
        <w:rPr>
          <w:rFonts w:eastAsia="Times New Roman" w:cstheme="minorHAnsi"/>
          <w:lang w:eastAsia="fr-FR"/>
        </w:rPr>
      </w:pPr>
      <w:r w:rsidRPr="00A43C31">
        <w:rPr>
          <w:rFonts w:eastAsia="Times New Roman" w:cstheme="minorHAnsi"/>
          <w:lang w:eastAsia="fr-FR"/>
        </w:rPr>
        <w:t>Dans un second temps, il sera demandé la réalisation d'un projet d'impression 3D, l'étudiant sera libre de choisir la thématique de l'objet ou des objets 3D à réaliser, il sera toutefois impos</w:t>
      </w:r>
      <w:r w:rsidR="005A5CFF">
        <w:rPr>
          <w:rFonts w:eastAsia="Times New Roman" w:cstheme="minorHAnsi"/>
          <w:lang w:eastAsia="fr-FR"/>
        </w:rPr>
        <w:t>é</w:t>
      </w:r>
      <w:r w:rsidRPr="00A43C31">
        <w:rPr>
          <w:rFonts w:eastAsia="Times New Roman" w:cstheme="minorHAnsi"/>
          <w:lang w:eastAsia="fr-FR"/>
        </w:rPr>
        <w:t xml:space="preserve"> que l'objet ai</w:t>
      </w:r>
      <w:r w:rsidR="008461C2">
        <w:rPr>
          <w:rFonts w:eastAsia="Times New Roman" w:cstheme="minorHAnsi"/>
          <w:lang w:eastAsia="fr-FR"/>
        </w:rPr>
        <w:t>t</w:t>
      </w:r>
      <w:r w:rsidRPr="00A43C31">
        <w:rPr>
          <w:rFonts w:eastAsia="Times New Roman" w:cstheme="minorHAnsi"/>
          <w:lang w:eastAsia="fr-FR"/>
        </w:rPr>
        <w:t xml:space="preserve"> une liaison (</w:t>
      </w:r>
      <w:r w:rsidR="008461C2">
        <w:rPr>
          <w:rFonts w:eastAsia="Times New Roman" w:cstheme="minorHAnsi"/>
          <w:lang w:eastAsia="fr-FR"/>
        </w:rPr>
        <w:t xml:space="preserve">le </w:t>
      </w:r>
      <w:r w:rsidRPr="00A43C31">
        <w:rPr>
          <w:rFonts w:eastAsia="Times New Roman" w:cstheme="minorHAnsi"/>
          <w:lang w:eastAsia="fr-FR"/>
        </w:rPr>
        <w:t xml:space="preserve">concept qui sera abordé lors de la formation au logiciel de conception 3D). Le projet, une fois </w:t>
      </w:r>
      <w:proofErr w:type="spellStart"/>
      <w:r w:rsidRPr="00A43C31">
        <w:rPr>
          <w:rFonts w:eastAsia="Times New Roman" w:cstheme="minorHAnsi"/>
          <w:lang w:eastAsia="fr-FR"/>
        </w:rPr>
        <w:t>design</w:t>
      </w:r>
      <w:r w:rsidR="005A5CFF">
        <w:rPr>
          <w:rFonts w:eastAsia="Times New Roman" w:cstheme="minorHAnsi"/>
          <w:lang w:eastAsia="fr-FR"/>
        </w:rPr>
        <w:t>é</w:t>
      </w:r>
      <w:proofErr w:type="spellEnd"/>
      <w:r w:rsidRPr="00A43C31">
        <w:rPr>
          <w:rFonts w:eastAsia="Times New Roman" w:cstheme="minorHAnsi"/>
          <w:lang w:eastAsia="fr-FR"/>
        </w:rPr>
        <w:t xml:space="preserve"> sera imprim</w:t>
      </w:r>
      <w:r w:rsidR="005A5CFF">
        <w:rPr>
          <w:rFonts w:eastAsia="Times New Roman" w:cstheme="minorHAnsi"/>
          <w:lang w:eastAsia="fr-FR"/>
        </w:rPr>
        <w:t>é</w:t>
      </w:r>
      <w:r w:rsidRPr="00A43C31">
        <w:rPr>
          <w:rFonts w:eastAsia="Times New Roman" w:cstheme="minorHAnsi"/>
          <w:lang w:eastAsia="fr-FR"/>
        </w:rPr>
        <w:t xml:space="preserve"> soit au fablab de l'open </w:t>
      </w:r>
      <w:proofErr w:type="spellStart"/>
      <w:r w:rsidRPr="00A43C31">
        <w:rPr>
          <w:rFonts w:eastAsia="Times New Roman" w:cstheme="minorHAnsi"/>
          <w:lang w:eastAsia="fr-FR"/>
        </w:rPr>
        <w:t>factory</w:t>
      </w:r>
      <w:proofErr w:type="spellEnd"/>
      <w:r w:rsidRPr="00A43C31">
        <w:rPr>
          <w:rFonts w:eastAsia="Times New Roman" w:cstheme="minorHAnsi"/>
          <w:lang w:eastAsia="fr-FR"/>
        </w:rPr>
        <w:t>.</w:t>
      </w:r>
    </w:p>
    <w:p w14:paraId="1539DFF1" w14:textId="77777777" w:rsidR="00A43C31" w:rsidRPr="00A43C31" w:rsidRDefault="00A43C31" w:rsidP="008316EA">
      <w:pPr>
        <w:pStyle w:val="Default"/>
        <w:spacing w:before="120"/>
        <w:ind w:firstLine="709"/>
        <w:jc w:val="both"/>
        <w:rPr>
          <w:rFonts w:asciiTheme="minorHAnsi" w:hAnsiTheme="minorHAnsi" w:cstheme="minorHAnsi"/>
          <w:sz w:val="22"/>
          <w:szCs w:val="22"/>
        </w:rPr>
      </w:pPr>
      <w:r w:rsidRPr="00A43C31">
        <w:rPr>
          <w:rFonts w:asciiTheme="minorHAnsi" w:hAnsiTheme="minorHAnsi" w:cstheme="minorHAnsi"/>
          <w:b/>
          <w:bCs/>
          <w:color w:val="252525"/>
          <w:sz w:val="22"/>
          <w:szCs w:val="22"/>
        </w:rPr>
        <w:t>Ce module ne peut être choisi qu’une seule fois, soit au S4, soit au S6</w:t>
      </w:r>
      <w:r w:rsidRPr="00A43C31">
        <w:rPr>
          <w:rFonts w:asciiTheme="minorHAnsi" w:hAnsiTheme="minorHAnsi" w:cstheme="minorHAnsi"/>
          <w:color w:val="252525"/>
          <w:sz w:val="22"/>
          <w:szCs w:val="22"/>
        </w:rPr>
        <w:t xml:space="preserve">. </w:t>
      </w:r>
    </w:p>
    <w:p w14:paraId="6850DD77" w14:textId="77777777" w:rsidR="00A43C31" w:rsidRPr="00B22579" w:rsidRDefault="00A43C31" w:rsidP="008316EA">
      <w:pPr>
        <w:pStyle w:val="Default"/>
        <w:autoSpaceDE/>
        <w:autoSpaceDN/>
        <w:adjustRightInd/>
        <w:spacing w:before="120" w:line="259" w:lineRule="auto"/>
        <w:ind w:left="709"/>
        <w:rPr>
          <w:rFonts w:asciiTheme="minorHAnsi" w:hAnsiTheme="minorHAnsi" w:cstheme="minorHAnsi"/>
          <w:i/>
          <w:sz w:val="22"/>
          <w:szCs w:val="22"/>
        </w:rPr>
      </w:pPr>
      <w:r w:rsidRPr="00B22579">
        <w:rPr>
          <w:rFonts w:asciiTheme="minorHAnsi" w:hAnsiTheme="minorHAnsi" w:cstheme="minorHAnsi"/>
          <w:i/>
          <w:sz w:val="22"/>
          <w:szCs w:val="22"/>
        </w:rPr>
        <w:t>Capacité : 20 places</w:t>
      </w:r>
    </w:p>
    <w:p w14:paraId="014D11ED" w14:textId="77777777" w:rsidR="00A43C31" w:rsidRPr="00B22579" w:rsidRDefault="00A43C31" w:rsidP="00B22579">
      <w:pPr>
        <w:pStyle w:val="Default"/>
        <w:ind w:left="708"/>
        <w:jc w:val="both"/>
        <w:rPr>
          <w:rFonts w:asciiTheme="minorHAnsi" w:hAnsiTheme="minorHAnsi" w:cstheme="minorHAnsi"/>
          <w:i/>
          <w:sz w:val="22"/>
          <w:szCs w:val="22"/>
        </w:rPr>
      </w:pPr>
      <w:r w:rsidRPr="00B22579">
        <w:rPr>
          <w:rFonts w:asciiTheme="minorHAnsi" w:hAnsiTheme="minorHAnsi" w:cstheme="minorHAnsi"/>
          <w:i/>
          <w:sz w:val="22"/>
          <w:szCs w:val="22"/>
        </w:rPr>
        <w:t xml:space="preserve">Responsables : Yvan CHALAMET. </w:t>
      </w:r>
    </w:p>
    <w:p w14:paraId="04B54F99" w14:textId="77777777" w:rsidR="00A43C31" w:rsidRDefault="00A43C31" w:rsidP="00B22579">
      <w:pPr>
        <w:pStyle w:val="Default"/>
        <w:ind w:left="708"/>
        <w:jc w:val="both"/>
        <w:rPr>
          <w:rFonts w:asciiTheme="minorHAnsi" w:hAnsiTheme="minorHAnsi" w:cstheme="minorHAnsi"/>
          <w:i/>
          <w:sz w:val="22"/>
          <w:szCs w:val="22"/>
        </w:rPr>
      </w:pPr>
      <w:r w:rsidRPr="00B22579">
        <w:rPr>
          <w:rFonts w:asciiTheme="minorHAnsi" w:hAnsiTheme="minorHAnsi" w:cstheme="minorHAnsi"/>
          <w:i/>
          <w:sz w:val="22"/>
          <w:szCs w:val="22"/>
        </w:rPr>
        <w:t xml:space="preserve">Campus : Manufacture. </w:t>
      </w:r>
    </w:p>
    <w:p w14:paraId="408863E1" w14:textId="77777777" w:rsidR="0004386A" w:rsidRPr="0004386A" w:rsidRDefault="0004386A" w:rsidP="0004386A">
      <w:pPr>
        <w:pStyle w:val="Paragraphedeliste"/>
        <w:numPr>
          <w:ilvl w:val="0"/>
          <w:numId w:val="3"/>
        </w:numPr>
        <w:autoSpaceDE w:val="0"/>
        <w:autoSpaceDN w:val="0"/>
        <w:adjustRightInd w:val="0"/>
        <w:spacing w:before="360" w:after="0" w:line="240" w:lineRule="auto"/>
        <w:ind w:left="709" w:hanging="357"/>
        <w:contextualSpacing w:val="0"/>
        <w:jc w:val="both"/>
        <w:rPr>
          <w:rFonts w:eastAsia="Times New Roman" w:cstheme="minorHAnsi"/>
          <w:iCs/>
          <w:lang w:eastAsia="fr-FR"/>
        </w:rPr>
      </w:pPr>
      <w:r w:rsidRPr="0004386A">
        <w:rPr>
          <w:rFonts w:eastAsia="Times New Roman" w:cstheme="minorHAnsi"/>
          <w:b/>
          <w:bCs/>
          <w:lang w:eastAsia="fr-FR"/>
        </w:rPr>
        <w:t>[ECRI+]</w:t>
      </w:r>
      <w:r w:rsidRPr="0004386A">
        <w:rPr>
          <w:rFonts w:eastAsia="Times New Roman" w:cstheme="minorHAnsi"/>
          <w:lang w:eastAsia="fr-FR"/>
        </w:rPr>
        <w:t xml:space="preserve"> Plateforme d'approfondissement de Français/Expression.</w:t>
      </w:r>
    </w:p>
    <w:p w14:paraId="33E3AA55" w14:textId="068BE978" w:rsidR="0004386A" w:rsidRPr="0004386A" w:rsidRDefault="0004386A" w:rsidP="0004386A">
      <w:pPr>
        <w:pStyle w:val="Paragraphedeliste"/>
        <w:autoSpaceDE w:val="0"/>
        <w:autoSpaceDN w:val="0"/>
        <w:adjustRightInd w:val="0"/>
        <w:spacing w:before="120" w:after="0" w:line="240" w:lineRule="auto"/>
        <w:ind w:left="709"/>
        <w:contextualSpacing w:val="0"/>
        <w:jc w:val="both"/>
        <w:rPr>
          <w:rFonts w:eastAsia="Times New Roman" w:cstheme="minorHAnsi"/>
          <w:iCs/>
          <w:lang w:eastAsia="fr-FR"/>
        </w:rPr>
      </w:pPr>
      <w:r w:rsidRPr="0004386A">
        <w:rPr>
          <w:rFonts w:cstheme="minorHAnsi"/>
          <w:iCs/>
        </w:rPr>
        <w:t xml:space="preserve">Le Projet </w:t>
      </w:r>
      <w:proofErr w:type="spellStart"/>
      <w:r w:rsidRPr="0004386A">
        <w:rPr>
          <w:rFonts w:cstheme="minorHAnsi"/>
          <w:iCs/>
        </w:rPr>
        <w:t>Ecri</w:t>
      </w:r>
      <w:proofErr w:type="spellEnd"/>
      <w:r w:rsidRPr="0004386A">
        <w:rPr>
          <w:rFonts w:cstheme="minorHAnsi"/>
          <w:iCs/>
        </w:rPr>
        <w:t xml:space="preserve">+ est une plateforme en ligne sur le modèle de PIX permettant aux étudiants d'améliorer leur maîtrise du Français dans un but rédactionnel. </w:t>
      </w:r>
    </w:p>
    <w:p w14:paraId="400A5AE4" w14:textId="77777777" w:rsidR="0004386A" w:rsidRPr="0004386A" w:rsidRDefault="0004386A" w:rsidP="0004386A">
      <w:pPr>
        <w:pStyle w:val="Default"/>
        <w:ind w:left="708"/>
        <w:jc w:val="both"/>
        <w:rPr>
          <w:rFonts w:asciiTheme="minorHAnsi" w:hAnsiTheme="minorHAnsi" w:cstheme="minorHAnsi"/>
          <w:iCs/>
          <w:sz w:val="22"/>
          <w:szCs w:val="22"/>
        </w:rPr>
      </w:pPr>
      <w:r w:rsidRPr="0004386A">
        <w:rPr>
          <w:rFonts w:asciiTheme="minorHAnsi" w:hAnsiTheme="minorHAnsi" w:cstheme="minorHAnsi"/>
          <w:iCs/>
          <w:sz w:val="22"/>
          <w:szCs w:val="22"/>
        </w:rPr>
        <w:t xml:space="preserve">4 domaines sont proposés par la plateforme pour améliorer ses compétences (orthographe, grammaire, rédaction, dissertation). Les </w:t>
      </w:r>
      <w:proofErr w:type="spellStart"/>
      <w:r w:rsidRPr="0004386A">
        <w:rPr>
          <w:rFonts w:asciiTheme="minorHAnsi" w:hAnsiTheme="minorHAnsi" w:cstheme="minorHAnsi"/>
          <w:iCs/>
          <w:sz w:val="22"/>
          <w:szCs w:val="22"/>
        </w:rPr>
        <w:t>étudiant.</w:t>
      </w:r>
      <w:proofErr w:type="gramStart"/>
      <w:r w:rsidRPr="0004386A">
        <w:rPr>
          <w:rFonts w:asciiTheme="minorHAnsi" w:hAnsiTheme="minorHAnsi" w:cstheme="minorHAnsi"/>
          <w:iCs/>
          <w:sz w:val="22"/>
          <w:szCs w:val="22"/>
        </w:rPr>
        <w:t>e.s</w:t>
      </w:r>
      <w:proofErr w:type="spellEnd"/>
      <w:proofErr w:type="gramEnd"/>
      <w:r w:rsidRPr="0004386A">
        <w:rPr>
          <w:rFonts w:asciiTheme="minorHAnsi" w:hAnsiTheme="minorHAnsi" w:cstheme="minorHAnsi"/>
          <w:iCs/>
          <w:sz w:val="22"/>
          <w:szCs w:val="22"/>
        </w:rPr>
        <w:t xml:space="preserve"> peuvent choisir cet enseignement en L2 et L3.</w:t>
      </w:r>
    </w:p>
    <w:p w14:paraId="17C506D3" w14:textId="77777777" w:rsidR="0004386A" w:rsidRDefault="0004386A" w:rsidP="0004386A">
      <w:pPr>
        <w:pStyle w:val="Default"/>
        <w:ind w:left="708"/>
        <w:jc w:val="both"/>
        <w:rPr>
          <w:rFonts w:asciiTheme="minorHAnsi" w:hAnsiTheme="minorHAnsi" w:cstheme="minorHAnsi"/>
          <w:iCs/>
          <w:sz w:val="22"/>
          <w:szCs w:val="22"/>
        </w:rPr>
      </w:pPr>
      <w:r w:rsidRPr="0004386A">
        <w:rPr>
          <w:rFonts w:asciiTheme="minorHAnsi" w:hAnsiTheme="minorHAnsi" w:cstheme="minorHAnsi"/>
          <w:iCs/>
          <w:sz w:val="22"/>
          <w:szCs w:val="22"/>
        </w:rPr>
        <w:t>Charge de travail totale : 20h intégralement à distance</w:t>
      </w:r>
    </w:p>
    <w:p w14:paraId="052A8E3D" w14:textId="77777777" w:rsidR="0004386A" w:rsidRPr="0004386A" w:rsidRDefault="0004386A" w:rsidP="0004386A">
      <w:pPr>
        <w:pStyle w:val="Default"/>
        <w:ind w:left="708"/>
        <w:jc w:val="both"/>
        <w:rPr>
          <w:rFonts w:asciiTheme="minorHAnsi" w:hAnsiTheme="minorHAnsi" w:cstheme="minorHAnsi"/>
          <w:iCs/>
          <w:sz w:val="22"/>
          <w:szCs w:val="22"/>
        </w:rPr>
      </w:pPr>
      <w:r w:rsidRPr="0004386A">
        <w:rPr>
          <w:rFonts w:asciiTheme="minorHAnsi" w:hAnsiTheme="minorHAnsi" w:cstheme="minorHAnsi"/>
          <w:iCs/>
          <w:sz w:val="22"/>
          <w:szCs w:val="22"/>
        </w:rPr>
        <w:t>En L2, le "Domaine du Texte" est proposé.</w:t>
      </w:r>
    </w:p>
    <w:p w14:paraId="24EE676E" w14:textId="77777777" w:rsidR="0004386A" w:rsidRDefault="0004386A" w:rsidP="0004386A">
      <w:pPr>
        <w:pStyle w:val="Default"/>
        <w:ind w:left="708"/>
        <w:jc w:val="both"/>
        <w:rPr>
          <w:rFonts w:asciiTheme="minorHAnsi" w:hAnsiTheme="minorHAnsi" w:cstheme="minorHAnsi"/>
          <w:iCs/>
          <w:sz w:val="22"/>
          <w:szCs w:val="22"/>
        </w:rPr>
      </w:pPr>
      <w:r w:rsidRPr="0004386A">
        <w:rPr>
          <w:rFonts w:asciiTheme="minorHAnsi" w:hAnsiTheme="minorHAnsi" w:cstheme="minorHAnsi"/>
          <w:iCs/>
          <w:sz w:val="22"/>
          <w:szCs w:val="22"/>
        </w:rPr>
        <w:t xml:space="preserve">En L3, le "Domaine du Discours" est proposé. </w:t>
      </w:r>
    </w:p>
    <w:p w14:paraId="7DDCF6B1" w14:textId="19F346C3" w:rsidR="0004386A" w:rsidRPr="0004386A" w:rsidRDefault="0004386A" w:rsidP="0004386A">
      <w:pPr>
        <w:pStyle w:val="Default"/>
        <w:ind w:left="708"/>
        <w:jc w:val="both"/>
        <w:rPr>
          <w:rFonts w:asciiTheme="minorHAnsi" w:hAnsiTheme="minorHAnsi" w:cstheme="minorHAnsi"/>
          <w:iCs/>
          <w:sz w:val="22"/>
          <w:szCs w:val="22"/>
        </w:rPr>
      </w:pPr>
      <w:r w:rsidRPr="0004386A">
        <w:rPr>
          <w:rFonts w:asciiTheme="minorHAnsi" w:hAnsiTheme="minorHAnsi" w:cstheme="minorHAnsi"/>
          <w:iCs/>
          <w:sz w:val="22"/>
          <w:szCs w:val="22"/>
        </w:rPr>
        <w:t>La plateforme s'adapte aux réponses des étudiants pour proposer des contenus cohérents avec leurs points fort et faibles.</w:t>
      </w:r>
    </w:p>
    <w:p w14:paraId="20F0D36C" w14:textId="77777777" w:rsidR="0004386A" w:rsidRPr="0004386A" w:rsidRDefault="0004386A" w:rsidP="0004386A">
      <w:pPr>
        <w:pStyle w:val="Default"/>
        <w:ind w:left="708"/>
        <w:jc w:val="both"/>
        <w:rPr>
          <w:rFonts w:asciiTheme="minorHAnsi" w:hAnsiTheme="minorHAnsi" w:cstheme="minorHAnsi"/>
          <w:iCs/>
          <w:sz w:val="22"/>
          <w:szCs w:val="22"/>
        </w:rPr>
      </w:pPr>
      <w:r w:rsidRPr="0004386A">
        <w:rPr>
          <w:rFonts w:asciiTheme="minorHAnsi" w:hAnsiTheme="minorHAnsi" w:cstheme="minorHAnsi"/>
          <w:iCs/>
          <w:sz w:val="22"/>
          <w:szCs w:val="22"/>
        </w:rPr>
        <w:t xml:space="preserve">L'évaluation se fera sur la base d'un examen en ligne sur </w:t>
      </w:r>
      <w:proofErr w:type="spellStart"/>
      <w:r w:rsidRPr="0004386A">
        <w:rPr>
          <w:rFonts w:asciiTheme="minorHAnsi" w:hAnsiTheme="minorHAnsi" w:cstheme="minorHAnsi"/>
          <w:iCs/>
          <w:sz w:val="22"/>
          <w:szCs w:val="22"/>
        </w:rPr>
        <w:t>Ecri</w:t>
      </w:r>
      <w:proofErr w:type="spellEnd"/>
      <w:r w:rsidRPr="0004386A">
        <w:rPr>
          <w:rFonts w:asciiTheme="minorHAnsi" w:hAnsiTheme="minorHAnsi" w:cstheme="minorHAnsi"/>
          <w:iCs/>
          <w:sz w:val="22"/>
          <w:szCs w:val="22"/>
        </w:rPr>
        <w:t>+ et du temps passé en ligne sur la plateforme (bonus).</w:t>
      </w:r>
    </w:p>
    <w:p w14:paraId="51EB9818" w14:textId="77777777" w:rsidR="0004386A" w:rsidRPr="0004386A" w:rsidRDefault="0004386A" w:rsidP="0004386A">
      <w:pPr>
        <w:pStyle w:val="Default"/>
        <w:ind w:left="708"/>
        <w:jc w:val="both"/>
        <w:rPr>
          <w:rFonts w:asciiTheme="minorHAnsi" w:hAnsiTheme="minorHAnsi" w:cstheme="minorHAnsi"/>
          <w:i/>
          <w:sz w:val="22"/>
          <w:szCs w:val="22"/>
        </w:rPr>
      </w:pPr>
    </w:p>
    <w:p w14:paraId="5636C3F5" w14:textId="77777777" w:rsidR="0004386A" w:rsidRPr="0004386A" w:rsidRDefault="0004386A" w:rsidP="0004386A">
      <w:pPr>
        <w:pStyle w:val="Default"/>
        <w:ind w:left="708"/>
        <w:jc w:val="both"/>
        <w:rPr>
          <w:rFonts w:asciiTheme="minorHAnsi" w:hAnsiTheme="minorHAnsi" w:cstheme="minorHAnsi"/>
          <w:i/>
          <w:sz w:val="22"/>
          <w:szCs w:val="22"/>
        </w:rPr>
      </w:pPr>
      <w:r w:rsidRPr="0004386A">
        <w:rPr>
          <w:rFonts w:asciiTheme="minorHAnsi" w:hAnsiTheme="minorHAnsi" w:cstheme="minorHAnsi"/>
          <w:i/>
          <w:sz w:val="22"/>
          <w:szCs w:val="22"/>
        </w:rPr>
        <w:t>Responsables : Auriane BOLLE et Frédéric HACHE</w:t>
      </w:r>
    </w:p>
    <w:p w14:paraId="2257DDB5" w14:textId="0E0875C8" w:rsidR="0004386A" w:rsidRPr="00B22579" w:rsidRDefault="0004386A" w:rsidP="0004386A">
      <w:pPr>
        <w:pStyle w:val="Default"/>
        <w:ind w:left="708"/>
        <w:jc w:val="both"/>
        <w:rPr>
          <w:rFonts w:asciiTheme="minorHAnsi" w:hAnsiTheme="minorHAnsi" w:cstheme="minorHAnsi"/>
          <w:i/>
          <w:sz w:val="22"/>
          <w:szCs w:val="22"/>
        </w:rPr>
      </w:pPr>
      <w:r w:rsidRPr="0004386A">
        <w:rPr>
          <w:rFonts w:asciiTheme="minorHAnsi" w:hAnsiTheme="minorHAnsi" w:cstheme="minorHAnsi"/>
          <w:i/>
          <w:sz w:val="22"/>
          <w:szCs w:val="22"/>
        </w:rPr>
        <w:t>Campus : en Distanciel</w:t>
      </w:r>
    </w:p>
    <w:p w14:paraId="6EB2DB14" w14:textId="759B4315" w:rsidR="00B22579" w:rsidRPr="006B5FF9" w:rsidRDefault="00B22579" w:rsidP="00A8092D">
      <w:pPr>
        <w:pStyle w:val="Paragraphedeliste"/>
        <w:numPr>
          <w:ilvl w:val="0"/>
          <w:numId w:val="3"/>
        </w:numPr>
        <w:autoSpaceDE w:val="0"/>
        <w:autoSpaceDN w:val="0"/>
        <w:adjustRightInd w:val="0"/>
        <w:spacing w:before="360" w:after="0" w:line="240" w:lineRule="auto"/>
        <w:ind w:left="709"/>
        <w:contextualSpacing w:val="0"/>
        <w:jc w:val="both"/>
        <w:rPr>
          <w:rFonts w:eastAsia="Times New Roman" w:cstheme="minorHAnsi"/>
          <w:szCs w:val="24"/>
          <w:lang w:eastAsia="fr-FR"/>
        </w:rPr>
      </w:pPr>
      <w:r w:rsidRPr="000B0608">
        <w:rPr>
          <w:rFonts w:eastAsia="Times New Roman" w:cstheme="minorHAnsi"/>
          <w:b/>
          <w:szCs w:val="24"/>
          <w:lang w:eastAsia="fr-FR"/>
        </w:rPr>
        <w:t>[CRPE] Préparation au Concours de Recrutement de Professeur des Ecoles</w:t>
      </w:r>
    </w:p>
    <w:p w14:paraId="5E8B8181" w14:textId="7BBCC318" w:rsidR="00B22579" w:rsidRDefault="00B22579" w:rsidP="00B22579">
      <w:pPr>
        <w:pStyle w:val="Paragraphedeliste"/>
        <w:spacing w:before="100" w:beforeAutospacing="1" w:after="100" w:afterAutospacing="1" w:line="240" w:lineRule="auto"/>
        <w:ind w:left="709"/>
        <w:jc w:val="both"/>
        <w:rPr>
          <w:rFonts w:eastAsia="Times New Roman" w:cstheme="minorHAnsi"/>
          <w:szCs w:val="24"/>
          <w:lang w:eastAsia="fr-FR"/>
        </w:rPr>
      </w:pPr>
      <w:r w:rsidRPr="000B0608">
        <w:rPr>
          <w:rFonts w:eastAsia="Times New Roman" w:cstheme="minorHAnsi"/>
          <w:szCs w:val="24"/>
          <w:lang w:eastAsia="fr-FR"/>
        </w:rPr>
        <w:t>Cette UE</w:t>
      </w:r>
      <w:r>
        <w:rPr>
          <w:rFonts w:eastAsia="Times New Roman" w:cstheme="minorHAnsi"/>
          <w:szCs w:val="24"/>
          <w:lang w:eastAsia="fr-FR"/>
        </w:rPr>
        <w:t xml:space="preserve"> s’adresse aux étudiants souhaitant préparer le concours 202</w:t>
      </w:r>
      <w:r w:rsidR="00F237D7">
        <w:rPr>
          <w:rFonts w:eastAsia="Times New Roman" w:cstheme="minorHAnsi"/>
          <w:szCs w:val="24"/>
          <w:lang w:eastAsia="fr-FR"/>
        </w:rPr>
        <w:t>7</w:t>
      </w:r>
      <w:r>
        <w:rPr>
          <w:rFonts w:eastAsia="Times New Roman" w:cstheme="minorHAnsi"/>
          <w:szCs w:val="24"/>
          <w:lang w:eastAsia="fr-FR"/>
        </w:rPr>
        <w:t xml:space="preserve"> du CRPE (nouvelle réforme des concours). Elle proposera des enseignements en Français, Mathématiques et Culture Générale ainsi que la connaissance du système éducatif dans l’optique des épreuves théoriques du concours.</w:t>
      </w:r>
    </w:p>
    <w:p w14:paraId="28F419CA" w14:textId="3B5D76DE" w:rsidR="00B22579" w:rsidRPr="00A56141" w:rsidRDefault="00B22579" w:rsidP="008316EA">
      <w:pPr>
        <w:pStyle w:val="Paragraphedeliste"/>
        <w:spacing w:before="100" w:beforeAutospacing="1" w:after="0" w:line="240" w:lineRule="auto"/>
        <w:ind w:left="709"/>
        <w:jc w:val="both"/>
        <w:rPr>
          <w:rFonts w:eastAsia="Times New Roman" w:cstheme="minorHAnsi"/>
          <w:b/>
          <w:szCs w:val="24"/>
          <w:lang w:eastAsia="fr-FR"/>
        </w:rPr>
      </w:pPr>
      <w:r>
        <w:rPr>
          <w:rFonts w:eastAsia="Times New Roman" w:cstheme="minorHAnsi"/>
          <w:szCs w:val="24"/>
          <w:lang w:eastAsia="fr-FR"/>
        </w:rPr>
        <w:lastRenderedPageBreak/>
        <w:br/>
      </w:r>
      <w:r w:rsidRPr="000B0608">
        <w:rPr>
          <w:rFonts w:eastAsia="Times New Roman" w:cstheme="minorHAnsi"/>
          <w:b/>
          <w:szCs w:val="24"/>
          <w:u w:val="single"/>
          <w:lang w:eastAsia="fr-FR"/>
        </w:rPr>
        <w:t>Attention :</w:t>
      </w:r>
      <w:r>
        <w:rPr>
          <w:rFonts w:eastAsia="Times New Roman" w:cstheme="minorHAnsi"/>
          <w:szCs w:val="24"/>
          <w:lang w:eastAsia="fr-FR"/>
        </w:rPr>
        <w:t xml:space="preserve"> cette UEOS étant mutualisée avec les départements Arts, Lettres et Langues et Sciences Humaines et Sociales, les cours auront ainsi lieu principalement en soirée, sur le campus Tréfilerie et potentiellement le samedi matin de façon régulière. </w:t>
      </w:r>
      <w:r w:rsidRPr="006B5FF9">
        <w:rPr>
          <w:rFonts w:eastAsia="Times New Roman" w:cstheme="minorHAnsi"/>
          <w:b/>
          <w:szCs w:val="24"/>
          <w:lang w:eastAsia="fr-FR"/>
        </w:rPr>
        <w:t xml:space="preserve">Le nombre de places est limité et </w:t>
      </w:r>
      <w:r>
        <w:rPr>
          <w:rFonts w:eastAsia="Times New Roman" w:cstheme="minorHAnsi"/>
          <w:b/>
          <w:szCs w:val="24"/>
          <w:lang w:eastAsia="fr-FR"/>
        </w:rPr>
        <w:t xml:space="preserve">seuls les étudiants ayant </w:t>
      </w:r>
      <w:r w:rsidR="00F237D7">
        <w:rPr>
          <w:rFonts w:eastAsia="Times New Roman" w:cstheme="minorHAnsi"/>
          <w:b/>
          <w:szCs w:val="24"/>
          <w:lang w:eastAsia="fr-FR"/>
        </w:rPr>
        <w:t>suivi</w:t>
      </w:r>
      <w:r>
        <w:rPr>
          <w:rFonts w:eastAsia="Times New Roman" w:cstheme="minorHAnsi"/>
          <w:b/>
          <w:szCs w:val="24"/>
          <w:lang w:eastAsia="fr-FR"/>
        </w:rPr>
        <w:t xml:space="preserve"> </w:t>
      </w:r>
      <w:r w:rsidR="00F237D7">
        <w:rPr>
          <w:rFonts w:eastAsia="Times New Roman" w:cstheme="minorHAnsi"/>
          <w:b/>
          <w:szCs w:val="24"/>
          <w:lang w:eastAsia="fr-FR"/>
        </w:rPr>
        <w:t xml:space="preserve">la préparation </w:t>
      </w:r>
      <w:r w:rsidR="00F237D7" w:rsidRPr="000B0608">
        <w:rPr>
          <w:rFonts w:eastAsia="Times New Roman" w:cstheme="minorHAnsi"/>
          <w:b/>
          <w:szCs w:val="24"/>
          <w:lang w:eastAsia="fr-FR"/>
        </w:rPr>
        <w:t xml:space="preserve">au </w:t>
      </w:r>
      <w:r w:rsidR="00F237D7">
        <w:rPr>
          <w:rFonts w:eastAsia="Times New Roman" w:cstheme="minorHAnsi"/>
          <w:b/>
          <w:szCs w:val="24"/>
          <w:lang w:eastAsia="fr-FR"/>
        </w:rPr>
        <w:t>c</w:t>
      </w:r>
      <w:r w:rsidR="00F237D7" w:rsidRPr="000B0608">
        <w:rPr>
          <w:rFonts w:eastAsia="Times New Roman" w:cstheme="minorHAnsi"/>
          <w:b/>
          <w:szCs w:val="24"/>
          <w:lang w:eastAsia="fr-FR"/>
        </w:rPr>
        <w:t xml:space="preserve">oncours de </w:t>
      </w:r>
      <w:r w:rsidR="00F237D7">
        <w:rPr>
          <w:rFonts w:eastAsia="Times New Roman" w:cstheme="minorHAnsi"/>
          <w:b/>
          <w:szCs w:val="24"/>
          <w:lang w:eastAsia="fr-FR"/>
        </w:rPr>
        <w:t>r</w:t>
      </w:r>
      <w:r w:rsidR="00F237D7" w:rsidRPr="000B0608">
        <w:rPr>
          <w:rFonts w:eastAsia="Times New Roman" w:cstheme="minorHAnsi"/>
          <w:b/>
          <w:szCs w:val="24"/>
          <w:lang w:eastAsia="fr-FR"/>
        </w:rPr>
        <w:t xml:space="preserve">ecrutement de </w:t>
      </w:r>
      <w:r w:rsidR="00F237D7">
        <w:rPr>
          <w:rFonts w:eastAsia="Times New Roman" w:cstheme="minorHAnsi"/>
          <w:b/>
          <w:szCs w:val="24"/>
          <w:lang w:eastAsia="fr-FR"/>
        </w:rPr>
        <w:t>p</w:t>
      </w:r>
      <w:r w:rsidR="00F237D7" w:rsidRPr="000B0608">
        <w:rPr>
          <w:rFonts w:eastAsia="Times New Roman" w:cstheme="minorHAnsi"/>
          <w:b/>
          <w:szCs w:val="24"/>
          <w:lang w:eastAsia="fr-FR"/>
        </w:rPr>
        <w:t xml:space="preserve">rofesseur des </w:t>
      </w:r>
      <w:r w:rsidR="00F237D7">
        <w:rPr>
          <w:rFonts w:eastAsia="Times New Roman" w:cstheme="minorHAnsi"/>
          <w:b/>
          <w:szCs w:val="24"/>
          <w:lang w:eastAsia="fr-FR"/>
        </w:rPr>
        <w:t>é</w:t>
      </w:r>
      <w:r w:rsidR="00F237D7" w:rsidRPr="000B0608">
        <w:rPr>
          <w:rFonts w:eastAsia="Times New Roman" w:cstheme="minorHAnsi"/>
          <w:b/>
          <w:szCs w:val="24"/>
          <w:lang w:eastAsia="fr-FR"/>
        </w:rPr>
        <w:t>coles</w:t>
      </w:r>
      <w:r w:rsidR="00F237D7">
        <w:rPr>
          <w:rFonts w:eastAsia="Times New Roman" w:cstheme="minorHAnsi"/>
          <w:b/>
          <w:szCs w:val="24"/>
          <w:lang w:eastAsia="fr-FR"/>
        </w:rPr>
        <w:t xml:space="preserve"> </w:t>
      </w:r>
      <w:r>
        <w:rPr>
          <w:rFonts w:eastAsia="Times New Roman" w:cstheme="minorHAnsi"/>
          <w:b/>
          <w:szCs w:val="24"/>
          <w:lang w:eastAsia="fr-FR"/>
        </w:rPr>
        <w:t>au S5 ont la possibilité de la choisir</w:t>
      </w:r>
      <w:r w:rsidR="00F237D7">
        <w:rPr>
          <w:rFonts w:eastAsia="Times New Roman" w:cstheme="minorHAnsi"/>
          <w:b/>
          <w:szCs w:val="24"/>
          <w:lang w:eastAsia="fr-FR"/>
        </w:rPr>
        <w:t xml:space="preserve"> cette UEOS</w:t>
      </w:r>
      <w:r>
        <w:rPr>
          <w:rFonts w:eastAsia="Times New Roman" w:cstheme="minorHAnsi"/>
          <w:b/>
          <w:szCs w:val="24"/>
          <w:lang w:eastAsia="fr-FR"/>
        </w:rPr>
        <w:t xml:space="preserve"> au semestre </w:t>
      </w:r>
      <w:r w:rsidRPr="006B5FF9">
        <w:rPr>
          <w:rFonts w:eastAsia="Times New Roman" w:cstheme="minorHAnsi"/>
          <w:b/>
          <w:szCs w:val="24"/>
          <w:lang w:eastAsia="fr-FR"/>
        </w:rPr>
        <w:t>S6</w:t>
      </w:r>
      <w:r>
        <w:rPr>
          <w:rFonts w:eastAsia="Times New Roman" w:cstheme="minorHAnsi"/>
          <w:szCs w:val="24"/>
          <w:lang w:eastAsia="fr-FR"/>
        </w:rPr>
        <w:t xml:space="preserve"> en vue de l’inscription au concours à la session 202</w:t>
      </w:r>
      <w:r w:rsidR="00F237D7">
        <w:rPr>
          <w:rFonts w:eastAsia="Times New Roman" w:cstheme="minorHAnsi"/>
          <w:szCs w:val="24"/>
          <w:lang w:eastAsia="fr-FR"/>
        </w:rPr>
        <w:t>7</w:t>
      </w:r>
      <w:r>
        <w:rPr>
          <w:rFonts w:eastAsia="Times New Roman" w:cstheme="minorHAnsi"/>
          <w:szCs w:val="24"/>
          <w:lang w:eastAsia="fr-FR"/>
        </w:rPr>
        <w:t>.</w:t>
      </w:r>
      <w:r w:rsidR="00A56141">
        <w:rPr>
          <w:rFonts w:eastAsia="Times New Roman" w:cstheme="minorHAnsi"/>
          <w:szCs w:val="24"/>
          <w:lang w:eastAsia="fr-FR"/>
        </w:rPr>
        <w:t xml:space="preserve"> </w:t>
      </w:r>
      <w:r w:rsidR="00A56141" w:rsidRPr="00A56141">
        <w:rPr>
          <w:rFonts w:eastAsia="Times New Roman" w:cstheme="minorHAnsi"/>
          <w:b/>
          <w:szCs w:val="24"/>
          <w:lang w:eastAsia="fr-FR"/>
        </w:rPr>
        <w:t>Cette UEOS n’est ouverte qu’aux étudiant</w:t>
      </w:r>
      <w:r w:rsidR="00F237D7">
        <w:rPr>
          <w:rFonts w:eastAsia="Times New Roman" w:cstheme="minorHAnsi"/>
          <w:b/>
          <w:szCs w:val="24"/>
          <w:lang w:eastAsia="fr-FR"/>
        </w:rPr>
        <w:t>s</w:t>
      </w:r>
      <w:r w:rsidR="00A56141" w:rsidRPr="00A56141">
        <w:rPr>
          <w:rFonts w:eastAsia="Times New Roman" w:cstheme="minorHAnsi"/>
          <w:b/>
          <w:szCs w:val="24"/>
          <w:lang w:eastAsia="fr-FR"/>
        </w:rPr>
        <w:t xml:space="preserve"> de L3.</w:t>
      </w:r>
    </w:p>
    <w:p w14:paraId="378E31C0" w14:textId="77777777" w:rsidR="00B22579" w:rsidRPr="00B22579" w:rsidRDefault="00B22579" w:rsidP="00A56141">
      <w:pPr>
        <w:spacing w:before="120" w:after="0"/>
        <w:ind w:left="709"/>
        <w:rPr>
          <w:rFonts w:eastAsia="Times New Roman" w:cstheme="minorHAnsi"/>
          <w:i/>
          <w:szCs w:val="24"/>
          <w:lang w:eastAsia="fr-FR"/>
        </w:rPr>
      </w:pPr>
      <w:r w:rsidRPr="00B22579">
        <w:rPr>
          <w:rFonts w:eastAsia="Times New Roman" w:cstheme="minorHAnsi"/>
          <w:i/>
          <w:szCs w:val="24"/>
          <w:lang w:eastAsia="fr-FR"/>
        </w:rPr>
        <w:t>Capacité : 20 places maximum</w:t>
      </w:r>
      <w:r w:rsidRPr="00B22579">
        <w:rPr>
          <w:rFonts w:eastAsia="Times New Roman" w:cstheme="minorHAnsi"/>
          <w:i/>
          <w:szCs w:val="24"/>
          <w:lang w:eastAsia="fr-FR"/>
        </w:rPr>
        <w:br/>
        <w:t xml:space="preserve">Volume horaire approximatif : </w:t>
      </w:r>
      <w:r w:rsidR="00A56141">
        <w:rPr>
          <w:rFonts w:eastAsia="Times New Roman" w:cstheme="minorHAnsi"/>
          <w:i/>
          <w:szCs w:val="24"/>
          <w:lang w:eastAsia="fr-FR"/>
        </w:rPr>
        <w:t>60h</w:t>
      </w:r>
      <w:r w:rsidRPr="00B22579">
        <w:rPr>
          <w:rFonts w:eastAsia="Times New Roman" w:cstheme="minorHAnsi"/>
          <w:i/>
          <w:szCs w:val="24"/>
          <w:lang w:eastAsia="fr-FR"/>
        </w:rPr>
        <w:t xml:space="preserve"> TD (</w:t>
      </w:r>
      <w:r w:rsidR="00A56141" w:rsidRPr="00A56141">
        <w:rPr>
          <w:rFonts w:eastAsia="Times New Roman" w:cstheme="minorHAnsi"/>
          <w:i/>
          <w:szCs w:val="24"/>
          <w:lang w:eastAsia="fr-FR"/>
        </w:rPr>
        <w:t>12h français, 12h mathématiques Intervenant</w:t>
      </w:r>
      <w:r w:rsidR="00A56141">
        <w:rPr>
          <w:rFonts w:eastAsia="Times New Roman" w:cstheme="minorHAnsi"/>
          <w:i/>
          <w:szCs w:val="24"/>
          <w:lang w:eastAsia="fr-FR"/>
        </w:rPr>
        <w:t xml:space="preserve">, </w:t>
      </w:r>
      <w:r w:rsidR="00A56141" w:rsidRPr="00A56141">
        <w:rPr>
          <w:rFonts w:eastAsia="Times New Roman" w:cstheme="minorHAnsi"/>
          <w:i/>
          <w:szCs w:val="24"/>
          <w:lang w:eastAsia="fr-FR"/>
        </w:rPr>
        <w:t>12h culture générale/EPS</w:t>
      </w:r>
      <w:r w:rsidR="00A56141">
        <w:rPr>
          <w:rFonts w:eastAsia="Times New Roman" w:cstheme="minorHAnsi"/>
          <w:i/>
          <w:szCs w:val="24"/>
          <w:lang w:eastAsia="fr-FR"/>
        </w:rPr>
        <w:t xml:space="preserve">, </w:t>
      </w:r>
      <w:r w:rsidR="00A56141" w:rsidRPr="00A56141">
        <w:rPr>
          <w:rFonts w:eastAsia="Times New Roman" w:cstheme="minorHAnsi"/>
          <w:i/>
          <w:szCs w:val="24"/>
          <w:lang w:eastAsia="fr-FR"/>
        </w:rPr>
        <w:t xml:space="preserve">12h préparation oral professionnel Intervenant </w:t>
      </w:r>
      <w:proofErr w:type="spellStart"/>
      <w:r w:rsidR="00A56141" w:rsidRPr="00A56141">
        <w:rPr>
          <w:rFonts w:eastAsia="Times New Roman" w:cstheme="minorHAnsi"/>
          <w:i/>
          <w:szCs w:val="24"/>
          <w:lang w:eastAsia="fr-FR"/>
        </w:rPr>
        <w:t>Inspe</w:t>
      </w:r>
      <w:r w:rsidRPr="00B22579">
        <w:rPr>
          <w:rFonts w:eastAsia="Times New Roman" w:cstheme="minorHAnsi"/>
          <w:i/>
          <w:szCs w:val="24"/>
          <w:lang w:eastAsia="fr-FR"/>
        </w:rPr>
        <w:t>e</w:t>
      </w:r>
      <w:proofErr w:type="spellEnd"/>
      <w:r w:rsidR="00A56141">
        <w:rPr>
          <w:rFonts w:eastAsia="Times New Roman" w:cstheme="minorHAnsi"/>
          <w:i/>
          <w:szCs w:val="24"/>
          <w:lang w:eastAsia="fr-FR"/>
        </w:rPr>
        <w:t xml:space="preserve">, </w:t>
      </w:r>
      <w:r w:rsidR="00A56141" w:rsidRPr="00A56141">
        <w:rPr>
          <w:rFonts w:eastAsia="Times New Roman" w:cstheme="minorHAnsi"/>
          <w:i/>
          <w:szCs w:val="24"/>
          <w:lang w:eastAsia="fr-FR"/>
        </w:rPr>
        <w:t>Pour admissibles : enveloppe 12h préparation aux oraux d’admission entre les écrits et oraux</w:t>
      </w:r>
      <w:r w:rsidRPr="00B22579">
        <w:rPr>
          <w:rFonts w:eastAsia="Times New Roman" w:cstheme="minorHAnsi"/>
          <w:i/>
          <w:szCs w:val="24"/>
          <w:lang w:eastAsia="fr-FR"/>
        </w:rPr>
        <w:t>)</w:t>
      </w:r>
      <w:r w:rsidRPr="00B22579">
        <w:rPr>
          <w:rFonts w:eastAsia="Times New Roman" w:cstheme="minorHAnsi"/>
          <w:i/>
          <w:szCs w:val="24"/>
          <w:lang w:eastAsia="fr-FR"/>
        </w:rPr>
        <w:br/>
        <w:t>Informations : Scolarité</w:t>
      </w:r>
      <w:r w:rsidRPr="00B22579">
        <w:rPr>
          <w:rFonts w:eastAsia="Times New Roman" w:cstheme="minorHAnsi"/>
          <w:i/>
          <w:szCs w:val="24"/>
          <w:lang w:eastAsia="fr-FR"/>
        </w:rPr>
        <w:br/>
        <w:t>Responsable : B. Moine</w:t>
      </w:r>
    </w:p>
    <w:p w14:paraId="651764A5" w14:textId="77777777" w:rsidR="00B22579" w:rsidRPr="00B22579" w:rsidRDefault="00B22579" w:rsidP="008316EA">
      <w:pPr>
        <w:pStyle w:val="Paragraphedeliste"/>
        <w:numPr>
          <w:ilvl w:val="0"/>
          <w:numId w:val="3"/>
        </w:numPr>
        <w:autoSpaceDE w:val="0"/>
        <w:autoSpaceDN w:val="0"/>
        <w:adjustRightInd w:val="0"/>
        <w:spacing w:before="360" w:after="0" w:line="240" w:lineRule="auto"/>
        <w:ind w:left="709" w:hanging="357"/>
        <w:contextualSpacing w:val="0"/>
        <w:jc w:val="both"/>
        <w:rPr>
          <w:rFonts w:eastAsia="Times New Roman" w:cstheme="minorHAnsi"/>
          <w:szCs w:val="24"/>
          <w:lang w:eastAsia="fr-FR"/>
        </w:rPr>
      </w:pPr>
      <w:r w:rsidRPr="008539C4">
        <w:rPr>
          <w:rFonts w:eastAsia="Times New Roman" w:cstheme="minorHAnsi"/>
          <w:b/>
          <w:szCs w:val="24"/>
          <w:lang w:eastAsia="fr-FR"/>
        </w:rPr>
        <w:t>[CAPES]</w:t>
      </w:r>
      <w:r>
        <w:rPr>
          <w:rFonts w:eastAsia="Times New Roman" w:cstheme="minorHAnsi"/>
          <w:b/>
          <w:szCs w:val="24"/>
          <w:lang w:eastAsia="fr-FR"/>
        </w:rPr>
        <w:t xml:space="preserve"> Préparation aux épreuves du</w:t>
      </w:r>
      <w:r w:rsidRPr="008539C4">
        <w:rPr>
          <w:rFonts w:eastAsia="Times New Roman" w:cstheme="minorHAnsi"/>
          <w:b/>
          <w:szCs w:val="24"/>
          <w:lang w:eastAsia="fr-FR"/>
        </w:rPr>
        <w:t xml:space="preserve"> Concours de Recrutement de Professeur Second Degré</w:t>
      </w:r>
      <w:r>
        <w:rPr>
          <w:rFonts w:eastAsia="Times New Roman" w:cstheme="minorHAnsi"/>
          <w:b/>
          <w:szCs w:val="24"/>
          <w:lang w:eastAsia="fr-FR"/>
        </w:rPr>
        <w:t xml:space="preserve"> </w:t>
      </w:r>
    </w:p>
    <w:p w14:paraId="4D7CFC3C" w14:textId="585FA059" w:rsidR="00B22579" w:rsidRDefault="00B22579" w:rsidP="008316EA">
      <w:pPr>
        <w:pStyle w:val="Paragraphedeliste"/>
        <w:spacing w:after="0" w:line="240" w:lineRule="auto"/>
        <w:ind w:left="709"/>
        <w:rPr>
          <w:rFonts w:eastAsia="Times New Roman" w:cstheme="minorHAnsi"/>
          <w:szCs w:val="24"/>
          <w:lang w:eastAsia="fr-FR"/>
        </w:rPr>
      </w:pPr>
      <w:r w:rsidRPr="008539C4">
        <w:rPr>
          <w:rFonts w:eastAsia="Times New Roman" w:cstheme="minorHAnsi"/>
          <w:szCs w:val="24"/>
          <w:lang w:eastAsia="fr-FR"/>
        </w:rPr>
        <w:t>Cette UE s’adresse aux étudiants souhaitant préparer le concours 202</w:t>
      </w:r>
      <w:r w:rsidR="00F237D7">
        <w:rPr>
          <w:rFonts w:eastAsia="Times New Roman" w:cstheme="minorHAnsi"/>
          <w:szCs w:val="24"/>
          <w:lang w:eastAsia="fr-FR"/>
        </w:rPr>
        <w:t>7</w:t>
      </w:r>
      <w:r w:rsidRPr="008539C4">
        <w:rPr>
          <w:rFonts w:eastAsia="Times New Roman" w:cstheme="minorHAnsi"/>
          <w:szCs w:val="24"/>
          <w:lang w:eastAsia="fr-FR"/>
        </w:rPr>
        <w:t xml:space="preserve"> du CAPES Mathématique</w:t>
      </w:r>
      <w:r>
        <w:rPr>
          <w:rFonts w:eastAsia="Times New Roman" w:cstheme="minorHAnsi"/>
          <w:szCs w:val="24"/>
          <w:lang w:eastAsia="fr-FR"/>
        </w:rPr>
        <w:t>s ou de Physique-Chimie</w:t>
      </w:r>
      <w:r w:rsidRPr="008539C4">
        <w:rPr>
          <w:rFonts w:eastAsia="Times New Roman" w:cstheme="minorHAnsi"/>
          <w:szCs w:val="24"/>
          <w:lang w:eastAsia="fr-FR"/>
        </w:rPr>
        <w:t xml:space="preserve"> (nouvelle réforme des concours). Elle proposera </w:t>
      </w:r>
      <w:r>
        <w:rPr>
          <w:rFonts w:eastAsia="Times New Roman" w:cstheme="minorHAnsi"/>
          <w:szCs w:val="24"/>
          <w:lang w:eastAsia="fr-FR"/>
        </w:rPr>
        <w:t>une préparation au concours, principalement axée sur l’oral 2.</w:t>
      </w:r>
    </w:p>
    <w:p w14:paraId="4EE57206" w14:textId="1395656F" w:rsidR="008316EA" w:rsidRPr="00F237D7" w:rsidRDefault="008316EA" w:rsidP="008316EA">
      <w:pPr>
        <w:pStyle w:val="Paragraphedeliste"/>
        <w:spacing w:after="0" w:line="240" w:lineRule="auto"/>
        <w:ind w:left="709"/>
        <w:rPr>
          <w:rFonts w:eastAsia="Times New Roman" w:cstheme="minorHAnsi"/>
          <w:b/>
          <w:bCs/>
          <w:szCs w:val="24"/>
          <w:lang w:eastAsia="fr-FR"/>
        </w:rPr>
      </w:pPr>
      <w:r w:rsidRPr="00F237D7">
        <w:rPr>
          <w:rFonts w:eastAsia="Times New Roman" w:cstheme="minorHAnsi"/>
          <w:b/>
          <w:bCs/>
          <w:szCs w:val="24"/>
          <w:lang w:eastAsia="fr-FR"/>
        </w:rPr>
        <w:t>Cette UE n’est ouvert</w:t>
      </w:r>
      <w:r w:rsidR="00F237D7" w:rsidRPr="00F237D7">
        <w:rPr>
          <w:rFonts w:eastAsia="Times New Roman" w:cstheme="minorHAnsi"/>
          <w:b/>
          <w:bCs/>
          <w:szCs w:val="24"/>
          <w:lang w:eastAsia="fr-FR"/>
        </w:rPr>
        <w:t>e</w:t>
      </w:r>
      <w:r w:rsidRPr="00F237D7">
        <w:rPr>
          <w:rFonts w:eastAsia="Times New Roman" w:cstheme="minorHAnsi"/>
          <w:b/>
          <w:bCs/>
          <w:szCs w:val="24"/>
          <w:lang w:eastAsia="fr-FR"/>
        </w:rPr>
        <w:t xml:space="preserve"> qu’aux étudiants de L3 Mathématique ayant pris l’UEOS CAPES au semestre 5 et aux étudiants des L3 de Chimie et de Physique participant au dispositif d’accompagnement à la préparation du CAPES de Physique-Chimie.</w:t>
      </w:r>
    </w:p>
    <w:p w14:paraId="53541D0E" w14:textId="77777777" w:rsidR="00B22579" w:rsidRPr="00B22579" w:rsidRDefault="00B22579" w:rsidP="008316EA">
      <w:pPr>
        <w:pStyle w:val="Paragraphedeliste"/>
        <w:spacing w:before="120" w:after="0"/>
        <w:ind w:left="709"/>
        <w:contextualSpacing w:val="0"/>
        <w:rPr>
          <w:rFonts w:eastAsia="Times New Roman" w:cstheme="minorHAnsi"/>
          <w:i/>
          <w:szCs w:val="24"/>
          <w:lang w:eastAsia="fr-FR"/>
        </w:rPr>
      </w:pPr>
      <w:r w:rsidRPr="00B22579">
        <w:rPr>
          <w:rFonts w:eastAsia="Times New Roman" w:cstheme="minorHAnsi"/>
          <w:i/>
          <w:szCs w:val="24"/>
          <w:lang w:eastAsia="fr-FR"/>
        </w:rPr>
        <w:t>Capacité : 30 places</w:t>
      </w:r>
    </w:p>
    <w:p w14:paraId="5CEB89DC" w14:textId="77777777" w:rsidR="00B22579" w:rsidRPr="00B22579" w:rsidRDefault="00B22579" w:rsidP="00B22579">
      <w:pPr>
        <w:pStyle w:val="Paragraphedeliste"/>
        <w:spacing w:before="100" w:beforeAutospacing="1" w:after="100" w:afterAutospacing="1" w:line="240" w:lineRule="auto"/>
        <w:ind w:left="709"/>
        <w:jc w:val="both"/>
        <w:rPr>
          <w:rFonts w:cstheme="minorHAnsi"/>
          <w:i/>
          <w:color w:val="000000"/>
          <w:lang w:eastAsia="fr-FR" w:bidi="fr-FR"/>
        </w:rPr>
      </w:pPr>
      <w:r w:rsidRPr="00B22579">
        <w:rPr>
          <w:rFonts w:cstheme="minorHAnsi"/>
          <w:i/>
          <w:color w:val="000000"/>
          <w:lang w:eastAsia="fr-FR" w:bidi="fr-FR"/>
        </w:rPr>
        <w:t>Volume horaire : 20h TD</w:t>
      </w:r>
    </w:p>
    <w:p w14:paraId="5314ACB7" w14:textId="77777777" w:rsidR="00B22579" w:rsidRPr="00B22579" w:rsidRDefault="00B22579" w:rsidP="00B22579">
      <w:pPr>
        <w:pStyle w:val="Paragraphedeliste"/>
        <w:spacing w:before="100" w:beforeAutospacing="1" w:after="100" w:afterAutospacing="1" w:line="240" w:lineRule="auto"/>
        <w:ind w:left="709"/>
        <w:jc w:val="both"/>
        <w:rPr>
          <w:rFonts w:eastAsia="Times New Roman" w:cstheme="minorHAnsi"/>
          <w:i/>
          <w:szCs w:val="24"/>
          <w:lang w:eastAsia="fr-FR"/>
        </w:rPr>
      </w:pPr>
      <w:r w:rsidRPr="00B22579">
        <w:rPr>
          <w:rFonts w:eastAsia="Times New Roman" w:cstheme="minorHAnsi"/>
          <w:i/>
          <w:szCs w:val="24"/>
          <w:lang w:eastAsia="fr-FR"/>
        </w:rPr>
        <w:t>Informations : Stéphane Gaussent</w:t>
      </w:r>
    </w:p>
    <w:p w14:paraId="5B32C29E" w14:textId="77777777" w:rsidR="00F86A77" w:rsidRDefault="00F86A77" w:rsidP="00F86A77">
      <w:pPr>
        <w:pStyle w:val="Citationintense"/>
      </w:pPr>
      <w:r>
        <w:t>Liste des UEOS centralisée par l’UJM</w:t>
      </w:r>
    </w:p>
    <w:p w14:paraId="456114F2" w14:textId="77777777" w:rsidR="00F86A77" w:rsidRDefault="002E5260" w:rsidP="007904CC">
      <w:pPr>
        <w:pStyle w:val="Default"/>
        <w:jc w:val="both"/>
        <w:rPr>
          <w:rFonts w:asciiTheme="minorHAnsi" w:hAnsiTheme="minorHAnsi" w:cstheme="minorHAnsi"/>
          <w:sz w:val="22"/>
          <w:szCs w:val="22"/>
        </w:rPr>
      </w:pPr>
      <w:r>
        <w:rPr>
          <w:rFonts w:asciiTheme="minorHAnsi" w:hAnsiTheme="minorHAnsi" w:cstheme="minorHAnsi"/>
          <w:sz w:val="22"/>
          <w:szCs w:val="22"/>
        </w:rPr>
        <w:t>Des UEOS sont proposées par les services centraux chaque année. Pour en connaître la liste exacte ainsi que leurs modalités de déroulement, merci de consulter la page suivante :</w:t>
      </w:r>
    </w:p>
    <w:p w14:paraId="386D50D2" w14:textId="77777777" w:rsidR="002E5260" w:rsidRDefault="002E5260" w:rsidP="007904CC">
      <w:pPr>
        <w:pStyle w:val="Default"/>
        <w:jc w:val="both"/>
        <w:rPr>
          <w:rFonts w:asciiTheme="minorHAnsi" w:hAnsiTheme="minorHAnsi" w:cstheme="minorHAnsi"/>
          <w:sz w:val="22"/>
          <w:szCs w:val="22"/>
        </w:rPr>
      </w:pPr>
    </w:p>
    <w:p w14:paraId="54C25803" w14:textId="77777777" w:rsidR="002E5260" w:rsidRDefault="00B83C54" w:rsidP="007904CC">
      <w:pPr>
        <w:pStyle w:val="Default"/>
        <w:jc w:val="both"/>
        <w:rPr>
          <w:rFonts w:asciiTheme="minorHAnsi" w:hAnsiTheme="minorHAnsi" w:cstheme="minorHAnsi"/>
          <w:sz w:val="22"/>
          <w:szCs w:val="22"/>
        </w:rPr>
      </w:pPr>
      <w:hyperlink r:id="rId6" w:history="1">
        <w:r w:rsidR="002E5260" w:rsidRPr="009F33C4">
          <w:rPr>
            <w:rStyle w:val="Lienhypertexte"/>
            <w:rFonts w:asciiTheme="minorHAnsi" w:hAnsiTheme="minorHAnsi" w:cstheme="minorHAnsi"/>
            <w:sz w:val="22"/>
            <w:szCs w:val="22"/>
          </w:rPr>
          <w:t>https://www.univ-st-etienne.fr/fr/formation/regimes-specifiques/unites-d-enseignement-d-ouverture-et-de-sensibilisation-ueos.html</w:t>
        </w:r>
      </w:hyperlink>
    </w:p>
    <w:p w14:paraId="3EB74F1F" w14:textId="77777777" w:rsidR="002E5260" w:rsidRDefault="002E5260" w:rsidP="007904CC">
      <w:pPr>
        <w:pStyle w:val="Default"/>
        <w:jc w:val="both"/>
        <w:rPr>
          <w:rFonts w:asciiTheme="minorHAnsi" w:hAnsiTheme="minorHAnsi" w:cstheme="minorHAnsi"/>
          <w:sz w:val="22"/>
          <w:szCs w:val="22"/>
        </w:rPr>
      </w:pPr>
    </w:p>
    <w:p w14:paraId="19631E8C" w14:textId="77777777" w:rsidR="00246CB4" w:rsidRPr="008B121D" w:rsidRDefault="00246CB4" w:rsidP="007904CC">
      <w:pPr>
        <w:pStyle w:val="Default"/>
        <w:jc w:val="both"/>
        <w:rPr>
          <w:rFonts w:asciiTheme="minorHAnsi" w:hAnsiTheme="minorHAnsi" w:cstheme="minorHAnsi"/>
          <w:sz w:val="22"/>
          <w:szCs w:val="22"/>
        </w:rPr>
      </w:pPr>
      <w:r>
        <w:rPr>
          <w:rFonts w:asciiTheme="minorHAnsi" w:hAnsiTheme="minorHAnsi" w:cstheme="minorHAnsi"/>
          <w:sz w:val="22"/>
          <w:szCs w:val="22"/>
        </w:rPr>
        <w:t>Les étudiants seront particulièrement vigilants aux modes d’enseignement, modalités de stage, modalité d’intervention en milieu associatif ou scolaire qui sont indiquées sur cette page et mises à jour en cours d’année.</w:t>
      </w:r>
    </w:p>
    <w:sectPr w:rsidR="00246CB4" w:rsidRPr="008B121D" w:rsidSect="007904CC">
      <w:pgSz w:w="11899" w:h="173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849D0"/>
    <w:multiLevelType w:val="hybridMultilevel"/>
    <w:tmpl w:val="1A0C83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5E47EC"/>
    <w:multiLevelType w:val="hybridMultilevel"/>
    <w:tmpl w:val="33906E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F8483B"/>
    <w:multiLevelType w:val="hybridMultilevel"/>
    <w:tmpl w:val="641C0D1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4EB07703"/>
    <w:multiLevelType w:val="hybridMultilevel"/>
    <w:tmpl w:val="00A050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E32DDF"/>
    <w:multiLevelType w:val="hybridMultilevel"/>
    <w:tmpl w:val="51268F0A"/>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157957997">
    <w:abstractNumId w:val="1"/>
  </w:num>
  <w:num w:numId="2" w16cid:durableId="536087908">
    <w:abstractNumId w:val="3"/>
  </w:num>
  <w:num w:numId="3" w16cid:durableId="276523646">
    <w:abstractNumId w:val="4"/>
  </w:num>
  <w:num w:numId="4" w16cid:durableId="1141775789">
    <w:abstractNumId w:val="2"/>
  </w:num>
  <w:num w:numId="5" w16cid:durableId="1337077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CC"/>
    <w:rsid w:val="0004386A"/>
    <w:rsid w:val="00060598"/>
    <w:rsid w:val="000B0A9A"/>
    <w:rsid w:val="000F0344"/>
    <w:rsid w:val="00130578"/>
    <w:rsid w:val="00184550"/>
    <w:rsid w:val="001875D7"/>
    <w:rsid w:val="001D6F87"/>
    <w:rsid w:val="00246CB4"/>
    <w:rsid w:val="002745A3"/>
    <w:rsid w:val="002857E6"/>
    <w:rsid w:val="002B5EFC"/>
    <w:rsid w:val="002C2F44"/>
    <w:rsid w:val="002E5260"/>
    <w:rsid w:val="003B6AF8"/>
    <w:rsid w:val="00414672"/>
    <w:rsid w:val="00462CB2"/>
    <w:rsid w:val="00527AD2"/>
    <w:rsid w:val="00540FCB"/>
    <w:rsid w:val="005A5CFF"/>
    <w:rsid w:val="005F5488"/>
    <w:rsid w:val="00643237"/>
    <w:rsid w:val="0066564D"/>
    <w:rsid w:val="00766A04"/>
    <w:rsid w:val="007904CC"/>
    <w:rsid w:val="007B07A1"/>
    <w:rsid w:val="007D3C87"/>
    <w:rsid w:val="008316EA"/>
    <w:rsid w:val="008461C2"/>
    <w:rsid w:val="0086326D"/>
    <w:rsid w:val="008B121D"/>
    <w:rsid w:val="008B3DC7"/>
    <w:rsid w:val="00947413"/>
    <w:rsid w:val="00991C42"/>
    <w:rsid w:val="00A06C06"/>
    <w:rsid w:val="00A43C31"/>
    <w:rsid w:val="00A56141"/>
    <w:rsid w:val="00A77771"/>
    <w:rsid w:val="00A8092D"/>
    <w:rsid w:val="00B22579"/>
    <w:rsid w:val="00B45CD0"/>
    <w:rsid w:val="00B673CA"/>
    <w:rsid w:val="00B83C54"/>
    <w:rsid w:val="00BA26A7"/>
    <w:rsid w:val="00BB27E6"/>
    <w:rsid w:val="00BF5863"/>
    <w:rsid w:val="00C2297B"/>
    <w:rsid w:val="00C51CC2"/>
    <w:rsid w:val="00CB60DC"/>
    <w:rsid w:val="00CE7E54"/>
    <w:rsid w:val="00CF461E"/>
    <w:rsid w:val="00E25436"/>
    <w:rsid w:val="00E27F19"/>
    <w:rsid w:val="00F237D7"/>
    <w:rsid w:val="00F86A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1871"/>
  <w15:chartTrackingRefBased/>
  <w15:docId w15:val="{EEA0AE41-7C8C-4184-B25E-FCA7052C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904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904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904CC"/>
    <w:pPr>
      <w:autoSpaceDE w:val="0"/>
      <w:autoSpaceDN w:val="0"/>
      <w:adjustRightInd w:val="0"/>
      <w:spacing w:after="0" w:line="240" w:lineRule="auto"/>
    </w:pPr>
    <w:rPr>
      <w:rFonts w:ascii="Arial" w:hAnsi="Arial" w:cs="Arial"/>
      <w:color w:val="000000"/>
      <w:sz w:val="24"/>
      <w:szCs w:val="24"/>
    </w:rPr>
  </w:style>
  <w:style w:type="character" w:customStyle="1" w:styleId="Titre1Car">
    <w:name w:val="Titre 1 Car"/>
    <w:basedOn w:val="Policepardfaut"/>
    <w:link w:val="Titre1"/>
    <w:uiPriority w:val="9"/>
    <w:rsid w:val="007904CC"/>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7904CC"/>
    <w:rPr>
      <w:rFonts w:asciiTheme="majorHAnsi" w:eastAsiaTheme="majorEastAsia" w:hAnsiTheme="majorHAnsi" w:cstheme="majorBidi"/>
      <w:color w:val="2F5496" w:themeColor="accent1" w:themeShade="BF"/>
      <w:sz w:val="26"/>
      <w:szCs w:val="26"/>
    </w:rPr>
  </w:style>
  <w:style w:type="paragraph" w:styleId="Citationintense">
    <w:name w:val="Intense Quote"/>
    <w:basedOn w:val="Normal"/>
    <w:next w:val="Normal"/>
    <w:link w:val="CitationintenseCar"/>
    <w:uiPriority w:val="30"/>
    <w:qFormat/>
    <w:rsid w:val="007904C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7904CC"/>
    <w:rPr>
      <w:i/>
      <w:iCs/>
      <w:color w:val="4472C4" w:themeColor="accent1"/>
    </w:rPr>
  </w:style>
  <w:style w:type="character" w:customStyle="1" w:styleId="labelcontent">
    <w:name w:val="label_content"/>
    <w:basedOn w:val="Policepardfaut"/>
    <w:rsid w:val="00766A04"/>
  </w:style>
  <w:style w:type="paragraph" w:styleId="Paragraphedeliste">
    <w:name w:val="List Paragraph"/>
    <w:basedOn w:val="Normal"/>
    <w:uiPriority w:val="34"/>
    <w:qFormat/>
    <w:rsid w:val="00766A04"/>
    <w:pPr>
      <w:ind w:left="720"/>
      <w:contextualSpacing/>
    </w:pPr>
  </w:style>
  <w:style w:type="paragraph" w:styleId="NormalWeb">
    <w:name w:val="Normal (Web)"/>
    <w:basedOn w:val="Normal"/>
    <w:uiPriority w:val="99"/>
    <w:unhideWhenUsed/>
    <w:rsid w:val="00F86A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86A77"/>
    <w:rPr>
      <w:b/>
      <w:bCs/>
    </w:rPr>
  </w:style>
  <w:style w:type="character" w:styleId="Lienhypertexte">
    <w:name w:val="Hyperlink"/>
    <w:basedOn w:val="Policepardfaut"/>
    <w:uiPriority w:val="99"/>
    <w:unhideWhenUsed/>
    <w:rsid w:val="002E5260"/>
    <w:rPr>
      <w:color w:val="0563C1" w:themeColor="hyperlink"/>
      <w:u w:val="single"/>
    </w:rPr>
  </w:style>
  <w:style w:type="character" w:styleId="Mentionnonrsolue">
    <w:name w:val="Unresolved Mention"/>
    <w:basedOn w:val="Policepardfaut"/>
    <w:uiPriority w:val="99"/>
    <w:semiHidden/>
    <w:unhideWhenUsed/>
    <w:rsid w:val="002E5260"/>
    <w:rPr>
      <w:color w:val="605E5C"/>
      <w:shd w:val="clear" w:color="auto" w:fill="E1DFDD"/>
    </w:rPr>
  </w:style>
  <w:style w:type="character" w:styleId="Lienhypertextesuivivisit">
    <w:name w:val="FollowedHyperlink"/>
    <w:basedOn w:val="Policepardfaut"/>
    <w:uiPriority w:val="99"/>
    <w:semiHidden/>
    <w:unhideWhenUsed/>
    <w:rsid w:val="001875D7"/>
    <w:rPr>
      <w:color w:val="954F72" w:themeColor="followedHyperlink"/>
      <w:u w:val="single"/>
    </w:rPr>
  </w:style>
  <w:style w:type="character" w:styleId="Marquedecommentaire">
    <w:name w:val="annotation reference"/>
    <w:basedOn w:val="Policepardfaut"/>
    <w:uiPriority w:val="99"/>
    <w:semiHidden/>
    <w:unhideWhenUsed/>
    <w:rsid w:val="00BA26A7"/>
    <w:rPr>
      <w:sz w:val="16"/>
      <w:szCs w:val="16"/>
    </w:rPr>
  </w:style>
  <w:style w:type="paragraph" w:styleId="Commentaire">
    <w:name w:val="annotation text"/>
    <w:basedOn w:val="Normal"/>
    <w:link w:val="CommentaireCar"/>
    <w:uiPriority w:val="99"/>
    <w:semiHidden/>
    <w:unhideWhenUsed/>
    <w:rsid w:val="00BA26A7"/>
    <w:pPr>
      <w:spacing w:line="240" w:lineRule="auto"/>
    </w:pPr>
    <w:rPr>
      <w:sz w:val="20"/>
      <w:szCs w:val="20"/>
    </w:rPr>
  </w:style>
  <w:style w:type="character" w:customStyle="1" w:styleId="CommentaireCar">
    <w:name w:val="Commentaire Car"/>
    <w:basedOn w:val="Policepardfaut"/>
    <w:link w:val="Commentaire"/>
    <w:uiPriority w:val="99"/>
    <w:semiHidden/>
    <w:rsid w:val="00BA26A7"/>
    <w:rPr>
      <w:sz w:val="20"/>
      <w:szCs w:val="20"/>
    </w:rPr>
  </w:style>
  <w:style w:type="paragraph" w:styleId="Objetducommentaire">
    <w:name w:val="annotation subject"/>
    <w:basedOn w:val="Commentaire"/>
    <w:next w:val="Commentaire"/>
    <w:link w:val="ObjetducommentaireCar"/>
    <w:uiPriority w:val="99"/>
    <w:semiHidden/>
    <w:unhideWhenUsed/>
    <w:rsid w:val="00BA26A7"/>
    <w:rPr>
      <w:b/>
      <w:bCs/>
    </w:rPr>
  </w:style>
  <w:style w:type="character" w:customStyle="1" w:styleId="ObjetducommentaireCar">
    <w:name w:val="Objet du commentaire Car"/>
    <w:basedOn w:val="CommentaireCar"/>
    <w:link w:val="Objetducommentaire"/>
    <w:uiPriority w:val="99"/>
    <w:semiHidden/>
    <w:rsid w:val="00BA26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0307">
      <w:bodyDiv w:val="1"/>
      <w:marLeft w:val="0"/>
      <w:marRight w:val="0"/>
      <w:marTop w:val="0"/>
      <w:marBottom w:val="0"/>
      <w:divBdr>
        <w:top w:val="none" w:sz="0" w:space="0" w:color="auto"/>
        <w:left w:val="none" w:sz="0" w:space="0" w:color="auto"/>
        <w:bottom w:val="none" w:sz="0" w:space="0" w:color="auto"/>
        <w:right w:val="none" w:sz="0" w:space="0" w:color="auto"/>
      </w:divBdr>
    </w:div>
    <w:div w:id="124399856">
      <w:bodyDiv w:val="1"/>
      <w:marLeft w:val="0"/>
      <w:marRight w:val="0"/>
      <w:marTop w:val="0"/>
      <w:marBottom w:val="0"/>
      <w:divBdr>
        <w:top w:val="none" w:sz="0" w:space="0" w:color="auto"/>
        <w:left w:val="none" w:sz="0" w:space="0" w:color="auto"/>
        <w:bottom w:val="none" w:sz="0" w:space="0" w:color="auto"/>
        <w:right w:val="none" w:sz="0" w:space="0" w:color="auto"/>
      </w:divBdr>
      <w:divsChild>
        <w:div w:id="1070035223">
          <w:marLeft w:val="0"/>
          <w:marRight w:val="0"/>
          <w:marTop w:val="0"/>
          <w:marBottom w:val="0"/>
          <w:divBdr>
            <w:top w:val="none" w:sz="0" w:space="0" w:color="auto"/>
            <w:left w:val="none" w:sz="0" w:space="0" w:color="auto"/>
            <w:bottom w:val="none" w:sz="0" w:space="0" w:color="auto"/>
            <w:right w:val="none" w:sz="0" w:space="0" w:color="auto"/>
          </w:divBdr>
        </w:div>
        <w:div w:id="953097651">
          <w:marLeft w:val="0"/>
          <w:marRight w:val="0"/>
          <w:marTop w:val="0"/>
          <w:marBottom w:val="0"/>
          <w:divBdr>
            <w:top w:val="none" w:sz="0" w:space="0" w:color="auto"/>
            <w:left w:val="none" w:sz="0" w:space="0" w:color="auto"/>
            <w:bottom w:val="none" w:sz="0" w:space="0" w:color="auto"/>
            <w:right w:val="none" w:sz="0" w:space="0" w:color="auto"/>
          </w:divBdr>
        </w:div>
        <w:div w:id="1921478180">
          <w:marLeft w:val="0"/>
          <w:marRight w:val="0"/>
          <w:marTop w:val="0"/>
          <w:marBottom w:val="0"/>
          <w:divBdr>
            <w:top w:val="none" w:sz="0" w:space="0" w:color="auto"/>
            <w:left w:val="none" w:sz="0" w:space="0" w:color="auto"/>
            <w:bottom w:val="none" w:sz="0" w:space="0" w:color="auto"/>
            <w:right w:val="none" w:sz="0" w:space="0" w:color="auto"/>
          </w:divBdr>
        </w:div>
      </w:divsChild>
    </w:div>
    <w:div w:id="421419114">
      <w:bodyDiv w:val="1"/>
      <w:marLeft w:val="0"/>
      <w:marRight w:val="0"/>
      <w:marTop w:val="0"/>
      <w:marBottom w:val="0"/>
      <w:divBdr>
        <w:top w:val="none" w:sz="0" w:space="0" w:color="auto"/>
        <w:left w:val="none" w:sz="0" w:space="0" w:color="auto"/>
        <w:bottom w:val="none" w:sz="0" w:space="0" w:color="auto"/>
        <w:right w:val="none" w:sz="0" w:space="0" w:color="auto"/>
      </w:divBdr>
      <w:divsChild>
        <w:div w:id="441412659">
          <w:marLeft w:val="450"/>
          <w:marRight w:val="0"/>
          <w:marTop w:val="0"/>
          <w:marBottom w:val="0"/>
          <w:divBdr>
            <w:top w:val="none" w:sz="0" w:space="0" w:color="auto"/>
            <w:left w:val="none" w:sz="0" w:space="0" w:color="auto"/>
            <w:bottom w:val="none" w:sz="0" w:space="0" w:color="auto"/>
            <w:right w:val="none" w:sz="0" w:space="0" w:color="auto"/>
          </w:divBdr>
        </w:div>
      </w:divsChild>
    </w:div>
    <w:div w:id="557864021">
      <w:bodyDiv w:val="1"/>
      <w:marLeft w:val="0"/>
      <w:marRight w:val="0"/>
      <w:marTop w:val="0"/>
      <w:marBottom w:val="0"/>
      <w:divBdr>
        <w:top w:val="none" w:sz="0" w:space="0" w:color="auto"/>
        <w:left w:val="none" w:sz="0" w:space="0" w:color="auto"/>
        <w:bottom w:val="none" w:sz="0" w:space="0" w:color="auto"/>
        <w:right w:val="none" w:sz="0" w:space="0" w:color="auto"/>
      </w:divBdr>
      <w:divsChild>
        <w:div w:id="497842739">
          <w:marLeft w:val="0"/>
          <w:marRight w:val="0"/>
          <w:marTop w:val="0"/>
          <w:marBottom w:val="0"/>
          <w:divBdr>
            <w:top w:val="none" w:sz="0" w:space="0" w:color="auto"/>
            <w:left w:val="none" w:sz="0" w:space="0" w:color="auto"/>
            <w:bottom w:val="none" w:sz="0" w:space="0" w:color="auto"/>
            <w:right w:val="none" w:sz="0" w:space="0" w:color="auto"/>
          </w:divBdr>
        </w:div>
        <w:div w:id="499348195">
          <w:marLeft w:val="0"/>
          <w:marRight w:val="0"/>
          <w:marTop w:val="0"/>
          <w:marBottom w:val="0"/>
          <w:divBdr>
            <w:top w:val="none" w:sz="0" w:space="0" w:color="auto"/>
            <w:left w:val="none" w:sz="0" w:space="0" w:color="auto"/>
            <w:bottom w:val="none" w:sz="0" w:space="0" w:color="auto"/>
            <w:right w:val="none" w:sz="0" w:space="0" w:color="auto"/>
          </w:divBdr>
        </w:div>
      </w:divsChild>
    </w:div>
    <w:div w:id="1046955478">
      <w:bodyDiv w:val="1"/>
      <w:marLeft w:val="0"/>
      <w:marRight w:val="0"/>
      <w:marTop w:val="0"/>
      <w:marBottom w:val="0"/>
      <w:divBdr>
        <w:top w:val="none" w:sz="0" w:space="0" w:color="auto"/>
        <w:left w:val="none" w:sz="0" w:space="0" w:color="auto"/>
        <w:bottom w:val="none" w:sz="0" w:space="0" w:color="auto"/>
        <w:right w:val="none" w:sz="0" w:space="0" w:color="auto"/>
      </w:divBdr>
      <w:divsChild>
        <w:div w:id="315383823">
          <w:marLeft w:val="450"/>
          <w:marRight w:val="0"/>
          <w:marTop w:val="0"/>
          <w:marBottom w:val="0"/>
          <w:divBdr>
            <w:top w:val="none" w:sz="0" w:space="0" w:color="auto"/>
            <w:left w:val="none" w:sz="0" w:space="0" w:color="auto"/>
            <w:bottom w:val="none" w:sz="0" w:space="0" w:color="auto"/>
            <w:right w:val="none" w:sz="0" w:space="0" w:color="auto"/>
          </w:divBdr>
        </w:div>
      </w:divsChild>
    </w:div>
    <w:div w:id="1234974463">
      <w:bodyDiv w:val="1"/>
      <w:marLeft w:val="0"/>
      <w:marRight w:val="0"/>
      <w:marTop w:val="0"/>
      <w:marBottom w:val="0"/>
      <w:divBdr>
        <w:top w:val="none" w:sz="0" w:space="0" w:color="auto"/>
        <w:left w:val="none" w:sz="0" w:space="0" w:color="auto"/>
        <w:bottom w:val="none" w:sz="0" w:space="0" w:color="auto"/>
        <w:right w:val="none" w:sz="0" w:space="0" w:color="auto"/>
      </w:divBdr>
      <w:divsChild>
        <w:div w:id="1492604273">
          <w:marLeft w:val="0"/>
          <w:marRight w:val="0"/>
          <w:marTop w:val="0"/>
          <w:marBottom w:val="0"/>
          <w:divBdr>
            <w:top w:val="none" w:sz="0" w:space="0" w:color="auto"/>
            <w:left w:val="none" w:sz="0" w:space="0" w:color="auto"/>
            <w:bottom w:val="none" w:sz="0" w:space="0" w:color="auto"/>
            <w:right w:val="none" w:sz="0" w:space="0" w:color="auto"/>
          </w:divBdr>
        </w:div>
        <w:div w:id="1937244405">
          <w:marLeft w:val="0"/>
          <w:marRight w:val="0"/>
          <w:marTop w:val="0"/>
          <w:marBottom w:val="0"/>
          <w:divBdr>
            <w:top w:val="none" w:sz="0" w:space="0" w:color="auto"/>
            <w:left w:val="none" w:sz="0" w:space="0" w:color="auto"/>
            <w:bottom w:val="none" w:sz="0" w:space="0" w:color="auto"/>
            <w:right w:val="none" w:sz="0" w:space="0" w:color="auto"/>
          </w:divBdr>
        </w:div>
        <w:div w:id="1017655058">
          <w:marLeft w:val="0"/>
          <w:marRight w:val="0"/>
          <w:marTop w:val="0"/>
          <w:marBottom w:val="0"/>
          <w:divBdr>
            <w:top w:val="none" w:sz="0" w:space="0" w:color="auto"/>
            <w:left w:val="none" w:sz="0" w:space="0" w:color="auto"/>
            <w:bottom w:val="none" w:sz="0" w:space="0" w:color="auto"/>
            <w:right w:val="none" w:sz="0" w:space="0" w:color="auto"/>
          </w:divBdr>
        </w:div>
      </w:divsChild>
    </w:div>
    <w:div w:id="1437284901">
      <w:bodyDiv w:val="1"/>
      <w:marLeft w:val="0"/>
      <w:marRight w:val="0"/>
      <w:marTop w:val="0"/>
      <w:marBottom w:val="0"/>
      <w:divBdr>
        <w:top w:val="none" w:sz="0" w:space="0" w:color="auto"/>
        <w:left w:val="none" w:sz="0" w:space="0" w:color="auto"/>
        <w:bottom w:val="none" w:sz="0" w:space="0" w:color="auto"/>
        <w:right w:val="none" w:sz="0" w:space="0" w:color="auto"/>
      </w:divBdr>
    </w:div>
    <w:div w:id="207958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v-st-etienne.fr/fr/formation/regimes-specifiques/unites-d-enseignement-d-ouverture-et-de-sensibilisation-ueos.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1814</Words>
  <Characters>9977</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HACHE</dc:creator>
  <cp:keywords/>
  <dc:description/>
  <cp:lastModifiedBy>Rose Brunet</cp:lastModifiedBy>
  <cp:revision>2</cp:revision>
  <dcterms:created xsi:type="dcterms:W3CDTF">2026-06-23T12:06:00Z</dcterms:created>
  <dcterms:modified xsi:type="dcterms:W3CDTF">2026-06-23T12:06:00Z</dcterms:modified>
</cp:coreProperties>
</file>