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E58" w:rsidRPr="00DD14DB" w:rsidRDefault="00F57E58" w:rsidP="00F57E58">
      <w:pPr>
        <w:rPr>
          <w:sz w:val="40"/>
          <w:szCs w:val="40"/>
        </w:rPr>
      </w:pPr>
      <w:bookmarkStart w:id="0" w:name="_GoBack"/>
      <w:bookmarkEnd w:id="0"/>
      <w:r w:rsidRPr="00DD14DB">
        <w:rPr>
          <w:sz w:val="40"/>
          <w:szCs w:val="40"/>
        </w:rPr>
        <w:t>Formations initiales d'enseignement supérieur</w:t>
      </w:r>
    </w:p>
    <w:p w:rsidR="00F57E58" w:rsidRDefault="00F57E58" w:rsidP="00F57E58">
      <w:r>
        <w:t xml:space="preserve">Mise en œuvre de </w:t>
      </w:r>
      <w:r w:rsidRPr="00DD14DB">
        <w:rPr>
          <w:u w:val="single"/>
        </w:rPr>
        <w:t>la suspension temporaire des études dite période de césure</w:t>
      </w:r>
      <w:r>
        <w:t xml:space="preserve"> dans les établissements publics</w:t>
      </w:r>
    </w:p>
    <w:p w:rsidR="00F57E58" w:rsidRDefault="00F57E58" w:rsidP="00F57E58">
      <w:r>
        <w:t>NOR : ESRS1903785C</w:t>
      </w:r>
      <w:r w:rsidR="00CA2059">
        <w:t xml:space="preserve"> </w:t>
      </w:r>
      <w:r>
        <w:t xml:space="preserve">circulaire n° 2019-030 du </w:t>
      </w:r>
      <w:r w:rsidRPr="00CA2059">
        <w:rPr>
          <w:b/>
          <w:u w:val="single"/>
        </w:rPr>
        <w:t>10-4-2019</w:t>
      </w:r>
    </w:p>
    <w:p w:rsidR="00F57E58" w:rsidRDefault="00F57E58" w:rsidP="00F57E58">
      <w:r>
        <w:t>MESRI - DGESIP A1-1</w:t>
      </w:r>
    </w:p>
    <w:p w:rsidR="00F57E58" w:rsidRDefault="00F57E58" w:rsidP="00F57E58"/>
    <w:p w:rsidR="00F57E58" w:rsidRDefault="00F57E58" w:rsidP="00CA2059">
      <w:pPr>
        <w:jc w:val="both"/>
      </w:pPr>
      <w:r>
        <w:t>La présente circulaire a pour objet de préciser les modalités de déroulement d'une période de suspension temporaire des études dite de « césure », définie</w:t>
      </w:r>
      <w:r w:rsidR="00CA2059">
        <w:t xml:space="preserve"> </w:t>
      </w:r>
      <w:r>
        <w:t>par l'article L. 611-12 du Code de l'éducation et dont le cadre est précisé par le décret n° 2018-372 du 18 mai 2018 relatif à la suspension temporaire</w:t>
      </w:r>
      <w:r w:rsidR="00CA2059">
        <w:t xml:space="preserve"> </w:t>
      </w:r>
      <w:r>
        <w:t>des études dans les établissements publics dispensant des formations initiales d'enseignement supérieur. Sont successivement définis les formes possibles</w:t>
      </w:r>
      <w:r w:rsidR="00CA2059">
        <w:t xml:space="preserve"> </w:t>
      </w:r>
      <w:r>
        <w:t>de la césure, la procédure type de demande d'une césure, les droits et obligations respectifs de l'étudiant en formation initiale et de l'établissement</w:t>
      </w:r>
      <w:r w:rsidR="00CA2059">
        <w:t xml:space="preserve"> </w:t>
      </w:r>
      <w:r>
        <w:t>d'enseignement supérieur, ainsi que la situation de l'étudiant vis-à-vis de la réglementation des prestations sociales.</w:t>
      </w:r>
    </w:p>
    <w:p w:rsidR="00F57E58" w:rsidRDefault="00F57E58" w:rsidP="00CA2059">
      <w:pPr>
        <w:jc w:val="both"/>
      </w:pPr>
    </w:p>
    <w:p w:rsidR="00F57E58" w:rsidRDefault="00F57E58" w:rsidP="00CA2059">
      <w:pPr>
        <w:jc w:val="both"/>
      </w:pPr>
      <w:r>
        <w:t>La césure est une suspension temporaire et volontaire des études qui a pour but d'acquérir une expérience professionnelle ou personnelle. L'étudiant reste</w:t>
      </w:r>
      <w:r w:rsidR="00CA2059">
        <w:t xml:space="preserve"> </w:t>
      </w:r>
      <w:r>
        <w:t>rattaché à son cursus principal. Conformément à l'article D. 611-14 alinéa 2 du Code de l'éducation, la césure ne peut être prévue dans un cursus à titre</w:t>
      </w:r>
      <w:r w:rsidR="00CA2059">
        <w:t xml:space="preserve"> </w:t>
      </w:r>
      <w:r>
        <w:t>obligatoire, en lieu et place de projet de fin d'études, de stage en milieu professionnel ou d'enseignement en langue étrangère.</w:t>
      </w:r>
    </w:p>
    <w:p w:rsidR="00F57E58" w:rsidRDefault="00F57E58" w:rsidP="00F57E58"/>
    <w:p w:rsidR="00F57E58" w:rsidRPr="00045EC1" w:rsidRDefault="00F57E58" w:rsidP="00F57E58">
      <w:pPr>
        <w:rPr>
          <w:b/>
        </w:rPr>
      </w:pPr>
      <w:r w:rsidRPr="00045EC1">
        <w:rPr>
          <w:b/>
          <w:highlight w:val="yellow"/>
        </w:rPr>
        <w:t>Titre I - Les différentes formes de césure</w:t>
      </w:r>
    </w:p>
    <w:p w:rsidR="00F57E58" w:rsidRDefault="00F57E58" w:rsidP="00F57E58"/>
    <w:p w:rsidR="00F57E58" w:rsidRDefault="00F57E58" w:rsidP="00CA2059">
      <w:pPr>
        <w:jc w:val="both"/>
      </w:pPr>
      <w:r>
        <w:t>La réalisation d'une période de césure peut se faire sous différentes formes, en France ou à l'étranger, sous réserve de l'accord de l'établissement d'enseignement</w:t>
      </w:r>
      <w:r w:rsidR="00CA2059">
        <w:t xml:space="preserve"> </w:t>
      </w:r>
      <w:r>
        <w:t>d'inscription de l'étudiant.</w:t>
      </w:r>
    </w:p>
    <w:p w:rsidR="00F57E58" w:rsidRDefault="00F57E58" w:rsidP="00CA2059">
      <w:pPr>
        <w:jc w:val="both"/>
      </w:pPr>
      <w:r>
        <w:t>Elle peut se dérouler notamment dans les formes suivantes :</w:t>
      </w:r>
    </w:p>
    <w:p w:rsidR="00F57E58" w:rsidRDefault="00F57E58" w:rsidP="00CA2059">
      <w:pPr>
        <w:jc w:val="both"/>
      </w:pPr>
    </w:p>
    <w:p w:rsidR="00F57E58" w:rsidRDefault="00F57E58" w:rsidP="00CA2059">
      <w:pPr>
        <w:jc w:val="both"/>
      </w:pPr>
      <w:r w:rsidRPr="00045EC1">
        <w:rPr>
          <w:highlight w:val="yellow"/>
        </w:rPr>
        <w:t>1.</w:t>
      </w:r>
      <w:r>
        <w:t xml:space="preserve"> </w:t>
      </w:r>
      <w:r w:rsidRPr="00CA2059">
        <w:rPr>
          <w:highlight w:val="yellow"/>
        </w:rPr>
        <w:t>La formation dans un domaine différent de la formation d'inscription d'origine</w:t>
      </w:r>
      <w:r>
        <w:t> </w:t>
      </w:r>
    </w:p>
    <w:p w:rsidR="00F57E58" w:rsidRDefault="00F57E58" w:rsidP="00CA2059">
      <w:pPr>
        <w:jc w:val="both"/>
      </w:pPr>
      <w:r>
        <w:t>Si le projet de césure de l'étudiant consiste en une période de formation disjointe de sa formation d'origine, il appartient à l'étudiant de vérifier les</w:t>
      </w:r>
      <w:r w:rsidR="00CA2059">
        <w:t xml:space="preserve"> </w:t>
      </w:r>
      <w:r>
        <w:t>conditions applicables à l'établissement dans lequel il souhaite effectuer sa césure, notamment en cas de formation dans un établissement privé ou à l'étranger.</w:t>
      </w:r>
    </w:p>
    <w:p w:rsidR="00F57E58" w:rsidRDefault="00F57E58" w:rsidP="00CA2059">
      <w:pPr>
        <w:jc w:val="both"/>
      </w:pPr>
    </w:p>
    <w:p w:rsidR="00F57E58" w:rsidRDefault="00F57E58" w:rsidP="00CA2059">
      <w:pPr>
        <w:jc w:val="both"/>
      </w:pPr>
      <w:r w:rsidRPr="00CA2059">
        <w:rPr>
          <w:highlight w:val="yellow"/>
        </w:rPr>
        <w:t>2. L'expérience en milieu professionnel</w:t>
      </w:r>
    </w:p>
    <w:p w:rsidR="00F57E58" w:rsidRDefault="00F57E58" w:rsidP="00CA2059">
      <w:pPr>
        <w:jc w:val="both"/>
      </w:pPr>
    </w:p>
    <w:p w:rsidR="00F57E58" w:rsidRDefault="00F57E58" w:rsidP="00CA2059">
      <w:pPr>
        <w:jc w:val="both"/>
      </w:pPr>
      <w:r>
        <w:t>L'expérience en milieu professionnel peut prendre plusieurs formes :</w:t>
      </w:r>
    </w:p>
    <w:p w:rsidR="00F57E58" w:rsidRDefault="00F57E58" w:rsidP="00CA2059">
      <w:pPr>
        <w:jc w:val="both"/>
      </w:pPr>
      <w:r>
        <w:lastRenderedPageBreak/>
        <w:t xml:space="preserve">• </w:t>
      </w:r>
      <w:r w:rsidRPr="00CA2059">
        <w:rPr>
          <w:b/>
          <w:u w:val="single"/>
        </w:rPr>
        <w:t>Contrat de travail</w:t>
      </w:r>
      <w:r>
        <w:t xml:space="preserve"> : la césure peut s'effectuer sous le statut de personne rémunérée par un organisme d'accueil suivant les modalités du droit du</w:t>
      </w:r>
      <w:r w:rsidR="00CA2059">
        <w:t xml:space="preserve"> </w:t>
      </w:r>
      <w:r>
        <w:t>travail du pays concerné. Dans ce cas, la nature du poste occupé par l'étudiant en position de césure au sein d'un organisme ainsi que les tâches qui lui</w:t>
      </w:r>
      <w:r w:rsidR="00CA2059">
        <w:t xml:space="preserve"> </w:t>
      </w:r>
      <w:r>
        <w:t>sont confiées relèvent exclusivement du contrat de travail entre l'étudiant et l'organisme qui l'encadre.</w:t>
      </w:r>
    </w:p>
    <w:p w:rsidR="00F57E58" w:rsidRDefault="00F57E58" w:rsidP="00CA2059">
      <w:pPr>
        <w:jc w:val="both"/>
      </w:pPr>
      <w:r w:rsidRPr="00CA2059">
        <w:rPr>
          <w:b/>
          <w:u w:val="single"/>
        </w:rPr>
        <w:t>• Expérience non rémunérée au titre de bénévole</w:t>
      </w:r>
      <w:r>
        <w:t xml:space="preserve"> : la césure peut s'effectuer sous le statut de personne non rémunérée dans un organisme d'accueil suivant</w:t>
      </w:r>
      <w:r w:rsidR="00CA2059">
        <w:t xml:space="preserve"> </w:t>
      </w:r>
      <w:r>
        <w:t>les modalités juridiques du pays concerné. Dans ce cas, la nature du poste occupé ainsi que les tâches confiées à l'étudiant en position de césure au sein</w:t>
      </w:r>
      <w:r w:rsidR="00CA2059">
        <w:t xml:space="preserve"> </w:t>
      </w:r>
      <w:r>
        <w:t>d'un organisme, relèvent exclusivement d'un accord entre l'étudiant et l'organisme qui l'encadre. </w:t>
      </w:r>
    </w:p>
    <w:p w:rsidR="00F57E58" w:rsidRDefault="00F57E58" w:rsidP="00CA2059">
      <w:pPr>
        <w:jc w:val="both"/>
      </w:pPr>
      <w:r>
        <w:t xml:space="preserve">• </w:t>
      </w:r>
      <w:r w:rsidRPr="00CA2059">
        <w:rPr>
          <w:b/>
          <w:u w:val="single"/>
        </w:rPr>
        <w:t>Stage </w:t>
      </w:r>
      <w:r>
        <w:t>: la période de césure peut prendre la forme d'un stage en milieu professionnel</w:t>
      </w:r>
      <w:r w:rsidR="00A05C03">
        <w:t xml:space="preserve"> au sens du Code de l'éducation</w:t>
      </w:r>
      <w:r>
        <w:t>, à la condition de veiller</w:t>
      </w:r>
      <w:r w:rsidR="00CA2059">
        <w:t xml:space="preserve"> </w:t>
      </w:r>
      <w:r>
        <w:t xml:space="preserve">au strict respect des dispositions précitées, notamment celle relative au volume pédagogique minimum prévu à l'article D. 124-2. </w:t>
      </w:r>
      <w:r w:rsidRPr="00A05C03">
        <w:rPr>
          <w:b/>
        </w:rPr>
        <w:t>Le stage intégré au cursus,</w:t>
      </w:r>
      <w:r w:rsidR="00CA2059" w:rsidRPr="00A05C03">
        <w:rPr>
          <w:b/>
        </w:rPr>
        <w:t xml:space="preserve"> </w:t>
      </w:r>
      <w:r w:rsidRPr="00A05C03">
        <w:rPr>
          <w:b/>
        </w:rPr>
        <w:t>mais non obligatoire pour l'obtention du diplôme,</w:t>
      </w:r>
      <w:r>
        <w:t xml:space="preserve"> doit contribuer à l'acquisition de compétences en lien avec le parcours pédagogique de l'étudiant, </w:t>
      </w:r>
      <w:r w:rsidRPr="00A05C03">
        <w:rPr>
          <w:b/>
        </w:rPr>
        <w:t>compétences</w:t>
      </w:r>
      <w:r w:rsidR="00CA2059" w:rsidRPr="00A05C03">
        <w:rPr>
          <w:b/>
        </w:rPr>
        <w:t xml:space="preserve"> </w:t>
      </w:r>
      <w:r w:rsidRPr="00A05C03">
        <w:rPr>
          <w:b/>
        </w:rPr>
        <w:t>évaluées et validées par des ECTS en sus de ceux délivrés dans le cadre de sa formation et sous réserve des dispositions règlementaires applicables à l'encadrement</w:t>
      </w:r>
      <w:r w:rsidR="00CA2059" w:rsidRPr="00A05C03">
        <w:rPr>
          <w:b/>
        </w:rPr>
        <w:t xml:space="preserve"> </w:t>
      </w:r>
      <w:r w:rsidRPr="00A05C03">
        <w:rPr>
          <w:b/>
        </w:rPr>
        <w:t>des stages</w:t>
      </w:r>
      <w:r>
        <w:t>. Il est d'une durée maximale d'un semestre universitaire dans un organisme donné et s'inscrit dans une année de cursus. L'organisation en semestres</w:t>
      </w:r>
      <w:r w:rsidR="00CA2059">
        <w:t xml:space="preserve"> </w:t>
      </w:r>
      <w:r>
        <w:t>glissants de la formation peut rendre possible sa réalisation (exemple : césure réalisée sous la forme d'un stage facultatif de juin à décembre année n</w:t>
      </w:r>
      <w:r w:rsidR="00CA2059">
        <w:t xml:space="preserve"> </w:t>
      </w:r>
      <w:r>
        <w:t>et le semestre 1 de réintégration dans la formation débutant en janvier de l'année n+1).</w:t>
      </w:r>
    </w:p>
    <w:p w:rsidR="00CA2059" w:rsidRDefault="00CA2059" w:rsidP="00CA2059">
      <w:pPr>
        <w:jc w:val="both"/>
      </w:pPr>
    </w:p>
    <w:p w:rsidR="00F57E58" w:rsidRDefault="00F57E58" w:rsidP="00F57E58">
      <w:r w:rsidRPr="00CA2059">
        <w:rPr>
          <w:highlight w:val="yellow"/>
        </w:rPr>
        <w:t>3. L'engagement de service civique</w:t>
      </w:r>
    </w:p>
    <w:p w:rsidR="00F57E58" w:rsidRDefault="00F57E58" w:rsidP="00045EC1">
      <w:pPr>
        <w:jc w:val="both"/>
      </w:pPr>
      <w:r>
        <w:t>L'engagement de service civique prend différentes formes et relève d'un statut juridique particulier défini par le Code du service national (article L. 120-1).</w:t>
      </w:r>
    </w:p>
    <w:p w:rsidR="00F57E58" w:rsidRDefault="00F57E58" w:rsidP="00045EC1">
      <w:pPr>
        <w:jc w:val="both"/>
      </w:pPr>
      <w:r>
        <w:t xml:space="preserve">• </w:t>
      </w:r>
      <w:r w:rsidRPr="00A05C03">
        <w:rPr>
          <w:u w:val="single"/>
        </w:rPr>
        <w:t>Engagement volontaire de service civique</w:t>
      </w:r>
      <w:r>
        <w:t> : d'une durée continue de six à douze mois donnant lieu à une indemnisation prise en charge par l'Agence du</w:t>
      </w:r>
      <w:r w:rsidR="00A05C03">
        <w:t xml:space="preserve"> </w:t>
      </w:r>
      <w:r>
        <w:t>service civique, ouvert aux personnes âgées de seize à vingt-cinq ans ou aux personnes reconnues handicapées âgées de seize à trente ans, en faveur de</w:t>
      </w:r>
      <w:r w:rsidR="00A05C03">
        <w:t xml:space="preserve"> </w:t>
      </w:r>
      <w:r>
        <w:t>missions d'intérêt général reconnues prioritaires pour la nation.</w:t>
      </w:r>
    </w:p>
    <w:p w:rsidR="00F57E58" w:rsidRDefault="00F57E58" w:rsidP="00045EC1">
      <w:pPr>
        <w:jc w:val="both"/>
      </w:pPr>
      <w:r w:rsidRPr="00A05C03">
        <w:rPr>
          <w:u w:val="single"/>
        </w:rPr>
        <w:t>• Volontariat associatif</w:t>
      </w:r>
      <w:r>
        <w:t> : ouvert aux personnes âgées de plus de vingt-cinq ans, auprès d'associations de droit français ou de fondations reconnues d'utilité</w:t>
      </w:r>
      <w:r w:rsidR="00A05C03">
        <w:t xml:space="preserve"> </w:t>
      </w:r>
      <w:r>
        <w:t>publique agréées dans les conditions prévues dans le code du service national d'une durée de six à vingt-quatre mois limité à douze mois maximum dans le</w:t>
      </w:r>
      <w:r w:rsidR="00A05C03">
        <w:t xml:space="preserve"> </w:t>
      </w:r>
      <w:r>
        <w:t>cadre d'une césure.</w:t>
      </w:r>
    </w:p>
    <w:p w:rsidR="00F57E58" w:rsidRDefault="00F57E58" w:rsidP="00045EC1">
      <w:pPr>
        <w:jc w:val="both"/>
      </w:pPr>
      <w:r>
        <w:t xml:space="preserve">• </w:t>
      </w:r>
      <w:r w:rsidRPr="00A05C03">
        <w:rPr>
          <w:u w:val="single"/>
        </w:rPr>
        <w:t>Volontariat international en administration (VIA) et en entreprise (VIE)</w:t>
      </w:r>
      <w:r>
        <w:t> ouvert aux jeunes entre dix-huit et vingt-huit ans d'une durée de six à vingt-quatre</w:t>
      </w:r>
      <w:r w:rsidR="00A05C03">
        <w:t xml:space="preserve"> </w:t>
      </w:r>
      <w:r>
        <w:t xml:space="preserve">mois limité à douze mois maximum dans le cadre d'une césure : </w:t>
      </w:r>
    </w:p>
    <w:p w:rsidR="00F57E58" w:rsidRDefault="00F57E58" w:rsidP="00045EC1">
      <w:pPr>
        <w:ind w:firstLine="708"/>
        <w:jc w:val="both"/>
      </w:pPr>
      <w:r>
        <w:rPr>
          <w:rFonts w:ascii="Calibri" w:hAnsi="Calibri" w:cs="Calibri"/>
        </w:rPr>
        <w:t>◾</w:t>
      </w:r>
      <w:r>
        <w:t xml:space="preserve"> le VIA est un service civique effectué pour des services de l'État français à l'étranger ;</w:t>
      </w:r>
    </w:p>
    <w:p w:rsidR="00F57E58" w:rsidRDefault="00F57E58" w:rsidP="00045EC1">
      <w:pPr>
        <w:ind w:left="708"/>
        <w:jc w:val="both"/>
      </w:pPr>
      <w:r>
        <w:rPr>
          <w:rFonts w:ascii="Calibri" w:hAnsi="Calibri" w:cs="Calibri"/>
        </w:rPr>
        <w:t>◾</w:t>
      </w:r>
      <w:r>
        <w:t xml:space="preserve"> le VIE est un service civique effectué à l'étranger en matière d'action culturelle, environnementale, humanitaire ou de développement technique, scientifique</w:t>
      </w:r>
      <w:r w:rsidR="00A05C03">
        <w:t xml:space="preserve"> </w:t>
      </w:r>
      <w:r>
        <w:t>et économique auprès d'une entreprise française à l'étranger, ou d'une entreprise étrangère liée à une entreprise française par un accord de partenariat,</w:t>
      </w:r>
      <w:r w:rsidR="00A05C03">
        <w:t xml:space="preserve"> </w:t>
      </w:r>
      <w:r>
        <w:t>ou d'un organisme étranger.</w:t>
      </w:r>
    </w:p>
    <w:p w:rsidR="00F57E58" w:rsidRDefault="00F57E58" w:rsidP="00045EC1">
      <w:pPr>
        <w:jc w:val="both"/>
      </w:pPr>
      <w:r>
        <w:t xml:space="preserve">• </w:t>
      </w:r>
      <w:r w:rsidRPr="00A05C03">
        <w:rPr>
          <w:u w:val="single"/>
        </w:rPr>
        <w:t>Volontariat de solidarité internationale (VSI</w:t>
      </w:r>
      <w:r>
        <w:t>) régi par la</w:t>
      </w:r>
      <w:r w:rsidR="00A05C03">
        <w:t xml:space="preserve"> </w:t>
      </w:r>
      <w:r>
        <w:t>loi n° 2005-159 du 23 février 2005</w:t>
      </w:r>
      <w:r w:rsidR="00A05C03">
        <w:t xml:space="preserve"> </w:t>
      </w:r>
      <w:r>
        <w:t xml:space="preserve">relative au contrat de volontariat de solidarité internationale. Il est ouvert aux personnes majeures pour des </w:t>
      </w:r>
      <w:r>
        <w:lastRenderedPageBreak/>
        <w:t>missions d'une durée de six à vingt-quatre</w:t>
      </w:r>
      <w:r w:rsidR="00A05C03">
        <w:t xml:space="preserve"> </w:t>
      </w:r>
      <w:r>
        <w:t>mois limité à douze mois maximum dans le cadre d'une césure.</w:t>
      </w:r>
    </w:p>
    <w:p w:rsidR="00F57E58" w:rsidRDefault="00F57E58" w:rsidP="00045EC1">
      <w:pPr>
        <w:jc w:val="both"/>
      </w:pPr>
      <w:r>
        <w:t xml:space="preserve">• </w:t>
      </w:r>
      <w:r w:rsidRPr="00A05C03">
        <w:rPr>
          <w:u w:val="single"/>
        </w:rPr>
        <w:t>Service volontaire européen (SVE</w:t>
      </w:r>
      <w:r>
        <w:t>) défini par la décision n° 1031/2000/ CE du Parlement européen et du Conseil du 13 avril 2000 établissant le programme</w:t>
      </w:r>
      <w:r w:rsidR="00A05C03">
        <w:t xml:space="preserve"> </w:t>
      </w:r>
      <w:r>
        <w:t>d'action communautaire Jeunesse et par la décision n° 1719 / 2006 / CE du Parlement européen et du Conseil du 15 novembre 2006 établissant le programme</w:t>
      </w:r>
      <w:r w:rsidR="00A05C03">
        <w:t xml:space="preserve"> </w:t>
      </w:r>
      <w:r>
        <w:t>Jeunesse en action pour la période 2007-2013.</w:t>
      </w:r>
    </w:p>
    <w:p w:rsidR="00F57E58" w:rsidRDefault="00F57E58" w:rsidP="00045EC1">
      <w:pPr>
        <w:jc w:val="both"/>
      </w:pPr>
      <w:r>
        <w:t xml:space="preserve">• </w:t>
      </w:r>
      <w:r w:rsidRPr="00A05C03">
        <w:rPr>
          <w:u w:val="single"/>
        </w:rPr>
        <w:t>Service civique des sapeurs-pompiers</w:t>
      </w:r>
      <w:r>
        <w:t xml:space="preserve"> qui comporte une phase de formation initiale d'une durée maximale de deux mois dispensée sur le temps de mission</w:t>
      </w:r>
      <w:r w:rsidR="00A05C03">
        <w:t xml:space="preserve"> </w:t>
      </w:r>
      <w:r>
        <w:t>du volontaire, au sein de son unité d'affectation ou dans une structure adaptée, à la charge de l'organisme d'accueil du volontaire.</w:t>
      </w:r>
    </w:p>
    <w:p w:rsidR="00F57E58" w:rsidRDefault="00F57E58" w:rsidP="00045EC1">
      <w:pPr>
        <w:jc w:val="both"/>
      </w:pPr>
    </w:p>
    <w:p w:rsidR="00F57E58" w:rsidRDefault="00F57E58" w:rsidP="00045EC1">
      <w:pPr>
        <w:jc w:val="both"/>
      </w:pPr>
      <w:r>
        <w:t>L'article L. 120-7 du Code du service national dispose que le contrat de service civique organise une collaboration exclusive de tout lien de subordination</w:t>
      </w:r>
      <w:r w:rsidR="00A05C03">
        <w:t xml:space="preserve"> </w:t>
      </w:r>
      <w:r>
        <w:t>entre le volontaire et l'organisme qui l'accueille, à la différence d'un contrat de travail.</w:t>
      </w:r>
    </w:p>
    <w:p w:rsidR="00F57E58" w:rsidRDefault="00F57E58" w:rsidP="00045EC1">
      <w:pPr>
        <w:jc w:val="both"/>
      </w:pPr>
    </w:p>
    <w:p w:rsidR="00F57E58" w:rsidRDefault="00F57E58" w:rsidP="00045EC1">
      <w:pPr>
        <w:jc w:val="both"/>
      </w:pPr>
      <w:r>
        <w:t>L'étudiant réalisant sa période de césure sous la forme d'un service civique est invité à se rapprocher respectivement de :</w:t>
      </w:r>
    </w:p>
    <w:p w:rsidR="00F57E58" w:rsidRDefault="00F57E58" w:rsidP="00045EC1">
      <w:pPr>
        <w:jc w:val="both"/>
      </w:pPr>
      <w:r>
        <w:t>- l'organisme d'accueil pour l'engagement de service civique et le volontariat associatif ;</w:t>
      </w:r>
    </w:p>
    <w:p w:rsidR="00F57E58" w:rsidRDefault="00F57E58" w:rsidP="00045EC1">
      <w:pPr>
        <w:jc w:val="both"/>
      </w:pPr>
      <w:r>
        <w:t xml:space="preserve">- </w:t>
      </w:r>
      <w:proofErr w:type="spellStart"/>
      <w:r>
        <w:t>UbiFrance</w:t>
      </w:r>
      <w:proofErr w:type="spellEnd"/>
      <w:r>
        <w:t>/</w:t>
      </w:r>
      <w:proofErr w:type="spellStart"/>
      <w:r>
        <w:t>civiweb</w:t>
      </w:r>
      <w:proofErr w:type="spellEnd"/>
      <w:r>
        <w:t xml:space="preserve"> dans le cadre d'un volontariat en administration ou en entreprise et plus généralement du centre du volontariat international ;</w:t>
      </w:r>
    </w:p>
    <w:p w:rsidR="00F57E58" w:rsidRDefault="00F57E58" w:rsidP="00045EC1">
      <w:pPr>
        <w:jc w:val="both"/>
      </w:pPr>
      <w:r>
        <w:t xml:space="preserve">- </w:t>
      </w:r>
      <w:proofErr w:type="spellStart"/>
      <w:r>
        <w:t>Clong</w:t>
      </w:r>
      <w:proofErr w:type="spellEnd"/>
      <w:r>
        <w:t>-volontariat pour un volontariat de solidarité internationale ;</w:t>
      </w:r>
    </w:p>
    <w:p w:rsidR="00F57E58" w:rsidRDefault="00F57E58" w:rsidP="00045EC1">
      <w:pPr>
        <w:jc w:val="both"/>
      </w:pPr>
      <w:r>
        <w:t>- Agence Erasmus + jeunesse et sport [10] pour un service volontaire européen ;</w:t>
      </w:r>
    </w:p>
    <w:p w:rsidR="00F57E58" w:rsidRDefault="00F57E58" w:rsidP="00045EC1">
      <w:pPr>
        <w:jc w:val="both"/>
      </w:pPr>
      <w:r>
        <w:t>- Site service-civique.gouv.fr pour le servi</w:t>
      </w:r>
      <w:r w:rsidR="00A05C03">
        <w:t>ce civique des sapeurs-pompiers.</w:t>
      </w:r>
    </w:p>
    <w:p w:rsidR="00F57E58" w:rsidRDefault="00F57E58" w:rsidP="00045EC1">
      <w:pPr>
        <w:jc w:val="both"/>
      </w:pPr>
    </w:p>
    <w:p w:rsidR="00F57E58" w:rsidRDefault="00F57E58" w:rsidP="00045EC1">
      <w:pPr>
        <w:jc w:val="both"/>
      </w:pPr>
      <w:r w:rsidRPr="00A05C03">
        <w:rPr>
          <w:highlight w:val="yellow"/>
        </w:rPr>
        <w:t>4. Le projet de création d'activité en qualité d'étudiant-entrepreneur</w:t>
      </w:r>
    </w:p>
    <w:p w:rsidR="00F57E58" w:rsidRDefault="00F57E58" w:rsidP="00045EC1">
      <w:pPr>
        <w:jc w:val="both"/>
      </w:pPr>
      <w:r>
        <w:t>La période de césure peut également avoir pour objectif de travailler sur un projet de création d'activité.</w:t>
      </w:r>
    </w:p>
    <w:p w:rsidR="00F57E58" w:rsidRDefault="00F57E58" w:rsidP="00045EC1">
      <w:pPr>
        <w:jc w:val="both"/>
      </w:pPr>
      <w:r>
        <w:t>La césure peut alors s'inscrire dans le dispositif du statut n</w:t>
      </w:r>
      <w:r w:rsidR="00A05C03">
        <w:t>ational d'étudiant-entrepreneur</w:t>
      </w:r>
      <w:r>
        <w:t>, avec le cas échéant la préparation du diplôme d'étudiant-entrepreneur</w:t>
      </w:r>
      <w:r w:rsidR="00A05C03">
        <w:t xml:space="preserve"> </w:t>
      </w:r>
      <w:r>
        <w:t>porté par les pôles étudiants pour l'innovation, le transfert et l'entrepreneuriat (</w:t>
      </w:r>
      <w:proofErr w:type="spellStart"/>
      <w:r>
        <w:t>Pepite</w:t>
      </w:r>
      <w:proofErr w:type="spellEnd"/>
      <w:r>
        <w:t>).</w:t>
      </w:r>
    </w:p>
    <w:p w:rsidR="00F57E58" w:rsidRDefault="00F57E58" w:rsidP="00045EC1">
      <w:pPr>
        <w:jc w:val="both"/>
      </w:pPr>
    </w:p>
    <w:p w:rsidR="00045EC1" w:rsidRDefault="00F57E58" w:rsidP="00045EC1">
      <w:pPr>
        <w:jc w:val="both"/>
        <w:rPr>
          <w:b/>
        </w:rPr>
      </w:pPr>
      <w:r w:rsidRPr="00045EC1">
        <w:rPr>
          <w:b/>
          <w:highlight w:val="yellow"/>
        </w:rPr>
        <w:t>Titre II - Procédure indicative pour une demande de césure</w:t>
      </w:r>
    </w:p>
    <w:p w:rsidR="00045EC1" w:rsidRDefault="00045EC1" w:rsidP="00045EC1">
      <w:pPr>
        <w:jc w:val="both"/>
        <w:rPr>
          <w:b/>
        </w:rPr>
      </w:pPr>
    </w:p>
    <w:p w:rsidR="00F57E58" w:rsidRPr="00045EC1" w:rsidRDefault="00045EC1" w:rsidP="00045EC1">
      <w:pPr>
        <w:jc w:val="both"/>
        <w:rPr>
          <w:b/>
        </w:rPr>
      </w:pPr>
      <w:r w:rsidRPr="00045EC1">
        <w:rPr>
          <w:highlight w:val="yellow"/>
        </w:rPr>
        <w:t>1</w:t>
      </w:r>
      <w:r w:rsidR="00F57E58" w:rsidRPr="00045EC1">
        <w:rPr>
          <w:highlight w:val="yellow"/>
        </w:rPr>
        <w:t>. Présentation de la demande de césure</w:t>
      </w:r>
    </w:p>
    <w:p w:rsidR="00F57E58" w:rsidRDefault="00F57E58" w:rsidP="00045EC1">
      <w:pPr>
        <w:jc w:val="both"/>
      </w:pPr>
      <w:r>
        <w:t>L'étudiant ayant un projet de césure en amont du cycle d'étude ou pendant le cursus doit soumettre le dit projet à l'approbation du chef d'établissement</w:t>
      </w:r>
      <w:r w:rsidR="00045EC1">
        <w:t xml:space="preserve"> </w:t>
      </w:r>
      <w:r>
        <w:t>d'enseignement supérieur dans lequel il suit son cursus initial au moyen :</w:t>
      </w:r>
    </w:p>
    <w:p w:rsidR="00F57E58" w:rsidRDefault="00F57E58" w:rsidP="00045EC1">
      <w:pPr>
        <w:jc w:val="both"/>
      </w:pPr>
    </w:p>
    <w:p w:rsidR="00F57E58" w:rsidRDefault="00F57E58" w:rsidP="00045EC1">
      <w:pPr>
        <w:jc w:val="both"/>
      </w:pPr>
      <w:r>
        <w:t xml:space="preserve">• </w:t>
      </w:r>
      <w:r w:rsidRPr="00045EC1">
        <w:rPr>
          <w:u w:val="single"/>
        </w:rPr>
        <w:t>d'une lettre de motivation</w:t>
      </w:r>
      <w:r>
        <w:t xml:space="preserve"> en indiquant la nature, les modalités de mise en œuvre et les objectifs du projet ; </w:t>
      </w:r>
    </w:p>
    <w:p w:rsidR="00F57E58" w:rsidRDefault="00F57E58" w:rsidP="00045EC1">
      <w:pPr>
        <w:jc w:val="both"/>
      </w:pPr>
      <w:r>
        <w:t xml:space="preserve">• </w:t>
      </w:r>
      <w:r w:rsidRPr="00045EC1">
        <w:rPr>
          <w:u w:val="single"/>
        </w:rPr>
        <w:t>des autres pièces demandées par l'établissement,</w:t>
      </w:r>
      <w:r>
        <w:t xml:space="preserve"> tel que prévu par le règlement des études et/ou le règlement intérieur de l'établissement.</w:t>
      </w:r>
    </w:p>
    <w:p w:rsidR="00F57E58" w:rsidRDefault="00F57E58" w:rsidP="00045EC1">
      <w:pPr>
        <w:jc w:val="both"/>
      </w:pPr>
    </w:p>
    <w:p w:rsidR="00F57E58" w:rsidRDefault="00F57E58" w:rsidP="00045EC1">
      <w:pPr>
        <w:jc w:val="both"/>
      </w:pPr>
      <w:r>
        <w:t>Dans le cas d'une demande de césure présentée par un doctorant, la demande doit au préalable être soumise pour avis par l'étudiant au directeur de thèse</w:t>
      </w:r>
      <w:r w:rsidR="00045EC1">
        <w:t xml:space="preserve"> </w:t>
      </w:r>
      <w:r>
        <w:t>et au directeur de l'école doctorale. Le doctorant joint ces avis à son dossier de demande de césure.</w:t>
      </w:r>
    </w:p>
    <w:p w:rsidR="00F57E58" w:rsidRDefault="00F57E58" w:rsidP="00045EC1">
      <w:pPr>
        <w:jc w:val="both"/>
      </w:pPr>
    </w:p>
    <w:p w:rsidR="00F57E58" w:rsidRDefault="00045EC1" w:rsidP="00045EC1">
      <w:pPr>
        <w:jc w:val="both"/>
      </w:pPr>
      <w:r>
        <w:rPr>
          <w:highlight w:val="yellow"/>
        </w:rPr>
        <w:t>2</w:t>
      </w:r>
      <w:r w:rsidR="00F57E58" w:rsidRPr="00045EC1">
        <w:rPr>
          <w:highlight w:val="yellow"/>
        </w:rPr>
        <w:t>. Validation de la demande de césure</w:t>
      </w:r>
    </w:p>
    <w:p w:rsidR="00F57E58" w:rsidRDefault="00F57E58" w:rsidP="00045EC1">
      <w:pPr>
        <w:jc w:val="both"/>
      </w:pPr>
      <w:r>
        <w:t>Le chef d'établissement se prononce et motive par écrit l'acceptation ou le refus du projet de césure dans un délai de deux mois après réception de la</w:t>
      </w:r>
      <w:r w:rsidR="00045EC1">
        <w:t xml:space="preserve"> </w:t>
      </w:r>
      <w:r>
        <w:t xml:space="preserve">demande. Il indique dans cet écrit les voies et les délais de recours conformément aux dispositions du code des relations entre le public </w:t>
      </w:r>
      <w:proofErr w:type="gramStart"/>
      <w:r>
        <w:t xml:space="preserve">et </w:t>
      </w:r>
      <w:r w:rsidR="00045EC1">
        <w:t xml:space="preserve"> l</w:t>
      </w:r>
      <w:r>
        <w:t>'administration</w:t>
      </w:r>
      <w:proofErr w:type="gramEnd"/>
      <w:r w:rsidR="00045EC1">
        <w:t xml:space="preserve"> </w:t>
      </w:r>
      <w:r>
        <w:t>(articles L. 231-1 et L. 211-1).</w:t>
      </w:r>
    </w:p>
    <w:p w:rsidR="00F57E58" w:rsidRPr="00045EC1" w:rsidRDefault="00F57E58" w:rsidP="00045EC1">
      <w:pPr>
        <w:jc w:val="both"/>
        <w:rPr>
          <w:b/>
          <w:color w:val="FF0000"/>
          <w:u w:val="single"/>
        </w:rPr>
      </w:pPr>
      <w:r w:rsidRPr="00045EC1">
        <w:rPr>
          <w:b/>
          <w:color w:val="FF0000"/>
        </w:rPr>
        <w:t xml:space="preserve">En cas d'acceptation de la demande, l'établissement dans lequel l'étudiant est inscrit, </w:t>
      </w:r>
      <w:r w:rsidRPr="00045EC1">
        <w:rPr>
          <w:b/>
          <w:color w:val="FF0000"/>
          <w:u w:val="single"/>
        </w:rPr>
        <w:t>signe avec ce dernier une convention indiquant :</w:t>
      </w:r>
    </w:p>
    <w:p w:rsidR="00F57E58" w:rsidRDefault="00F57E58" w:rsidP="00045EC1">
      <w:pPr>
        <w:jc w:val="both"/>
      </w:pPr>
      <w:r>
        <w:t>• les modalités de réintégration dans le cycle d'étude: la réintégration au sein de la formation dans le semestre ou l'année suivant ceux validés par l'étudiant</w:t>
      </w:r>
      <w:r w:rsidR="00045EC1">
        <w:t xml:space="preserve"> </w:t>
      </w:r>
      <w:r>
        <w:t>avant sa suspension est garantie, y compris lorsqu'il s'agit d'une césure réalisée en début de cursus ;</w:t>
      </w:r>
    </w:p>
    <w:p w:rsidR="00F57E58" w:rsidRDefault="00F57E58" w:rsidP="00045EC1">
      <w:pPr>
        <w:jc w:val="both"/>
      </w:pPr>
      <w:r>
        <w:t>• les modalités d'accompagnement pédagogique simple ou renforcé conformément aux dispositions de l'article D. 611-20, 2e alinéa, du Code de l'éducation ;</w:t>
      </w:r>
    </w:p>
    <w:p w:rsidR="00F57E58" w:rsidRDefault="00F57E58" w:rsidP="00045EC1">
      <w:pPr>
        <w:jc w:val="both"/>
      </w:pPr>
      <w:r>
        <w:t xml:space="preserve">• </w:t>
      </w:r>
      <w:r w:rsidRPr="00045EC1">
        <w:rPr>
          <w:u w:val="single"/>
        </w:rPr>
        <w:t>les modalités de validation de la période de césure</w:t>
      </w:r>
      <w:r>
        <w:t xml:space="preserve"> : </w:t>
      </w:r>
    </w:p>
    <w:p w:rsidR="00F57E58" w:rsidRDefault="00F57E58" w:rsidP="00045EC1">
      <w:pPr>
        <w:ind w:firstLine="708"/>
        <w:jc w:val="both"/>
      </w:pPr>
      <w:r>
        <w:rPr>
          <w:rFonts w:ascii="Calibri" w:hAnsi="Calibri" w:cs="Calibri"/>
        </w:rPr>
        <w:t>◾</w:t>
      </w:r>
      <w:r>
        <w:t xml:space="preserve"> soit </w:t>
      </w:r>
      <w:r w:rsidRPr="00045EC1">
        <w:rPr>
          <w:u w:val="single"/>
        </w:rPr>
        <w:t>par l'attribution de crédits européens capitalisables et transférables</w:t>
      </w:r>
      <w:r>
        <w:t xml:space="preserve"> autres que les crédits liés à la validation de la formation d'origine de</w:t>
      </w:r>
      <w:r w:rsidR="00045EC1">
        <w:t xml:space="preserve"> </w:t>
      </w:r>
      <w:r>
        <w:t>l'étudiant. Ils sont valorisés par une inscription dans le supplément au diplôme. Exemple : un étudiant en licence d'histoire ayant réalisé une césure</w:t>
      </w:r>
      <w:r w:rsidR="00045EC1">
        <w:t xml:space="preserve"> </w:t>
      </w:r>
      <w:r>
        <w:t>en Chine qui lui a permis d'acquérir un niveau de chinois peut valider des ECTS de langue et civilisation chinoises qui seront inscrits dans son supplément</w:t>
      </w:r>
      <w:r w:rsidR="00045EC1">
        <w:t xml:space="preserve"> </w:t>
      </w:r>
      <w:r>
        <w:t>au diplôme. ;</w:t>
      </w:r>
    </w:p>
    <w:p w:rsidR="00F57E58" w:rsidRDefault="00F57E58" w:rsidP="00045EC1">
      <w:pPr>
        <w:ind w:firstLine="708"/>
        <w:jc w:val="both"/>
      </w:pPr>
      <w:r>
        <w:rPr>
          <w:rFonts w:ascii="Calibri" w:hAnsi="Calibri" w:cs="Calibri"/>
        </w:rPr>
        <w:t>◾</w:t>
      </w:r>
      <w:r>
        <w:t xml:space="preserve"> soit par </w:t>
      </w:r>
      <w:r w:rsidRPr="00045EC1">
        <w:rPr>
          <w:u w:val="single"/>
        </w:rPr>
        <w:t>d'autres formes de validation conformément aux articles D. 611-7 à D. 611-9 du Code de l'éducation dans le cadre de la reconnaissance de l'engagement</w:t>
      </w:r>
      <w:r w:rsidR="00045EC1" w:rsidRPr="00045EC1">
        <w:rPr>
          <w:u w:val="single"/>
        </w:rPr>
        <w:t xml:space="preserve"> </w:t>
      </w:r>
      <w:r w:rsidRPr="00045EC1">
        <w:rPr>
          <w:u w:val="single"/>
        </w:rPr>
        <w:t>des</w:t>
      </w:r>
      <w:r>
        <w:t xml:space="preserve"> étudiants dans les établissements d'enseignement supérieur sous tutelle directe du ministère de l'enseignement supérieur, de la recherche et de l'innovation. </w:t>
      </w:r>
    </w:p>
    <w:p w:rsidR="00F57E58" w:rsidRDefault="00F57E58" w:rsidP="00045EC1">
      <w:pPr>
        <w:ind w:left="1416"/>
        <w:jc w:val="both"/>
      </w:pPr>
      <w:r>
        <w:rPr>
          <w:rFonts w:ascii="Calibri" w:hAnsi="Calibri" w:cs="Calibri"/>
        </w:rPr>
        <w:t>◾</w:t>
      </w:r>
      <w:r>
        <w:t xml:space="preserve"> L'une des formes de validation est l''attribution de crédits, en lien avec la formation d'origine de l'étudiant validés selon les modalités arrêtées</w:t>
      </w:r>
      <w:r w:rsidR="00045EC1">
        <w:t xml:space="preserve"> </w:t>
      </w:r>
      <w:r>
        <w:t>par l'instance compétente de l'établissement d'origine [13].</w:t>
      </w:r>
    </w:p>
    <w:p w:rsidR="00F57E58" w:rsidRDefault="00F57E58" w:rsidP="00045EC1">
      <w:pPr>
        <w:ind w:left="1416"/>
        <w:jc w:val="both"/>
      </w:pPr>
      <w:r>
        <w:rPr>
          <w:rFonts w:ascii="Calibri" w:hAnsi="Calibri" w:cs="Calibri"/>
        </w:rPr>
        <w:t>◾</w:t>
      </w:r>
      <w:r>
        <w:t xml:space="preserve"> En revanche l</w:t>
      </w:r>
      <w:r w:rsidR="00045EC1">
        <w:t>a forme de validation que sont </w:t>
      </w:r>
      <w:r>
        <w:t>les dispenses de stage, de projet de fin d'études ou de l'enseignement de langue de la formation ne sont</w:t>
      </w:r>
      <w:r w:rsidR="00045EC1">
        <w:t xml:space="preserve"> </w:t>
      </w:r>
      <w:r>
        <w:t>pas des modalités pouvant être retenues car incompatibles avec les dispositions de l'article D. 611-14 du Code de l'éducation.</w:t>
      </w:r>
    </w:p>
    <w:p w:rsidR="00045EC1" w:rsidRDefault="00045EC1" w:rsidP="00045EC1">
      <w:pPr>
        <w:ind w:left="1416"/>
        <w:jc w:val="both"/>
      </w:pPr>
    </w:p>
    <w:p w:rsidR="00F57E58" w:rsidRDefault="00F57E58" w:rsidP="00045EC1">
      <w:pPr>
        <w:jc w:val="both"/>
      </w:pPr>
      <w:r>
        <w:t>• les modalités de modification ou d'interruption temporaire ou définitive de la césure, incluant les dispositions prévues à l'article D. 611-17, dernier</w:t>
      </w:r>
      <w:r w:rsidR="00045EC1">
        <w:t xml:space="preserve"> </w:t>
      </w:r>
      <w:r>
        <w:t>alinéa, du Code de l'éducation.</w:t>
      </w:r>
    </w:p>
    <w:p w:rsidR="00F57E58" w:rsidRPr="00045EC1" w:rsidRDefault="00F57E58" w:rsidP="00045EC1">
      <w:pPr>
        <w:jc w:val="both"/>
        <w:rPr>
          <w:b/>
        </w:rPr>
      </w:pPr>
    </w:p>
    <w:p w:rsidR="00F57E58" w:rsidRPr="00045EC1" w:rsidRDefault="00F57E58" w:rsidP="00045EC1">
      <w:pPr>
        <w:jc w:val="both"/>
        <w:rPr>
          <w:b/>
        </w:rPr>
      </w:pPr>
      <w:r w:rsidRPr="00045EC1">
        <w:rPr>
          <w:b/>
          <w:highlight w:val="yellow"/>
        </w:rPr>
        <w:t>Titre III - Rôle de l'établissement</w:t>
      </w:r>
    </w:p>
    <w:p w:rsidR="00F57E58" w:rsidRDefault="00F57E58" w:rsidP="00045EC1">
      <w:pPr>
        <w:jc w:val="both"/>
      </w:pPr>
    </w:p>
    <w:p w:rsidR="00F57E58" w:rsidRDefault="00F57E58" w:rsidP="00045EC1">
      <w:pPr>
        <w:jc w:val="both"/>
      </w:pPr>
      <w:r w:rsidRPr="00547A84">
        <w:rPr>
          <w:highlight w:val="yellow"/>
        </w:rPr>
        <w:t>1. Accompagnement de l'étudiant dans l'élaboration de son projet de césure</w:t>
      </w:r>
    </w:p>
    <w:p w:rsidR="00F57E58" w:rsidRDefault="00F57E58" w:rsidP="00045EC1">
      <w:pPr>
        <w:jc w:val="both"/>
      </w:pPr>
      <w:proofErr w:type="gramStart"/>
      <w:r>
        <w:t>L'établissement  propose</w:t>
      </w:r>
      <w:proofErr w:type="gramEnd"/>
      <w:r>
        <w:t xml:space="preserve"> à l'étudiant des dispositifs d'aide à la préparation du projet de césure. </w:t>
      </w:r>
    </w:p>
    <w:p w:rsidR="00F57E58" w:rsidRDefault="00F57E58" w:rsidP="00045EC1">
      <w:pPr>
        <w:jc w:val="both"/>
      </w:pPr>
      <w:r>
        <w:t>L'établissement sensibilisera également l'étudiant sur les démarches nécessaires pour un séjour à l'étranger et il lui rappellera l'intérêt de disposer</w:t>
      </w:r>
      <w:r w:rsidR="00547A84">
        <w:t xml:space="preserve"> </w:t>
      </w:r>
      <w:r>
        <w:t>d'une assurance relative à tous les risques, notamment à la responsabilité civile.</w:t>
      </w:r>
    </w:p>
    <w:p w:rsidR="00F57E58" w:rsidRDefault="00F57E58" w:rsidP="00045EC1">
      <w:pPr>
        <w:jc w:val="both"/>
      </w:pPr>
      <w:r>
        <w:t>L'établissement mettra en œuvre un accompagnement adapté aux étudiants en situation de handicap. </w:t>
      </w:r>
    </w:p>
    <w:p w:rsidR="00F57E58" w:rsidRDefault="00F57E58" w:rsidP="00045EC1">
      <w:pPr>
        <w:jc w:val="both"/>
      </w:pPr>
    </w:p>
    <w:p w:rsidR="00F57E58" w:rsidRDefault="00F57E58" w:rsidP="00045EC1">
      <w:pPr>
        <w:jc w:val="both"/>
      </w:pPr>
      <w:r w:rsidRPr="00547A84">
        <w:rPr>
          <w:highlight w:val="yellow"/>
        </w:rPr>
        <w:t>2. Accompagnement pédagogique de l'étudiant en césure et délivrance d'ECTS</w:t>
      </w:r>
      <w:r>
        <w:t> </w:t>
      </w:r>
    </w:p>
    <w:p w:rsidR="00F57E58" w:rsidRDefault="00F57E58" w:rsidP="00045EC1">
      <w:pPr>
        <w:jc w:val="both"/>
      </w:pPr>
      <w:r w:rsidRPr="005A7BFA">
        <w:rPr>
          <w:color w:val="FF0000"/>
        </w:rPr>
        <w:t xml:space="preserve">L'établissement assure un encadrement pédagogique à l'étudiant au cours de la période de césure </w:t>
      </w:r>
      <w:r>
        <w:t>conformément à l'article D. 611-20 du Code de l'éducation.</w:t>
      </w:r>
    </w:p>
    <w:p w:rsidR="00F57E58" w:rsidRDefault="00F57E58" w:rsidP="005A7B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Cet encadrement peut être assuré par un membre de l'équipe pédagogique ou administrative identifié au sein de la composante et chargé de l'accompagnement</w:t>
      </w:r>
      <w:r w:rsidR="005A7BFA">
        <w:t xml:space="preserve"> </w:t>
      </w:r>
      <w:r>
        <w:t>de l'étudiant durant la période de césure.</w:t>
      </w:r>
    </w:p>
    <w:p w:rsidR="00F57E58" w:rsidRDefault="00F57E58" w:rsidP="00045EC1">
      <w:pPr>
        <w:jc w:val="both"/>
      </w:pPr>
      <w:r>
        <w:t>En fonction du type de césure, les modalités de suivi et de bilan de la césure sont définies par l'équipe pédagogique. Cet accompagnement pédagogique permet</w:t>
      </w:r>
      <w:r w:rsidR="005A7BFA">
        <w:t xml:space="preserve"> </w:t>
      </w:r>
      <w:r>
        <w:t>notamment d'aider l'étudiant à identifier les compétences développées.</w:t>
      </w:r>
    </w:p>
    <w:p w:rsidR="00F57E58" w:rsidRDefault="00F57E58" w:rsidP="00045EC1">
      <w:pPr>
        <w:jc w:val="both"/>
      </w:pPr>
      <w:r>
        <w:t>À l'issue de la césure, l'établissement accompagne l'étudiant dans la valorisation des compétences acquises avec ou sans attribution d'ECTS. Les compétences</w:t>
      </w:r>
      <w:r w:rsidR="005A7BFA">
        <w:t xml:space="preserve"> </w:t>
      </w:r>
      <w:r>
        <w:t>acquises et validées sont inscrites dans le supplément au diplôme.</w:t>
      </w:r>
    </w:p>
    <w:p w:rsidR="00F57E58" w:rsidRDefault="00F57E58" w:rsidP="00045EC1">
      <w:pPr>
        <w:jc w:val="both"/>
      </w:pPr>
      <w:r>
        <w:t>Les modalités de cet encadrement et de cet accompagnement sont précisées par écrit et intégrées au document liant l'établissement et l'étudiant.</w:t>
      </w:r>
    </w:p>
    <w:p w:rsidR="001A4018" w:rsidRDefault="001A4018" w:rsidP="00045EC1">
      <w:pPr>
        <w:jc w:val="both"/>
      </w:pPr>
    </w:p>
    <w:p w:rsidR="00F57E58" w:rsidRDefault="00F57E58" w:rsidP="00045EC1">
      <w:pPr>
        <w:jc w:val="both"/>
      </w:pPr>
      <w:r w:rsidRPr="009D7D35">
        <w:rPr>
          <w:highlight w:val="yellow"/>
        </w:rPr>
        <w:t>3. Droits de scolarité des étudiants en césure</w:t>
      </w:r>
    </w:p>
    <w:p w:rsidR="00F57E58" w:rsidRDefault="00F57E58" w:rsidP="00045EC1">
      <w:pPr>
        <w:jc w:val="both"/>
      </w:pPr>
      <w:r>
        <w:t>L'étudiant en césure acquitte la contribution vie étudiante et de campus, préalablement à son inscription auprès de son établissement de formation initiale.</w:t>
      </w:r>
    </w:p>
    <w:p w:rsidR="00F57E58" w:rsidRDefault="00F57E58" w:rsidP="00045EC1">
      <w:pPr>
        <w:jc w:val="both"/>
      </w:pPr>
      <w:r>
        <w:t>Lorsque la formation dans laquelle l'étudiant a vocation à être inscrit à l'issue de la période de césure mène à un diplôme national, l'étudiant en césure</w:t>
      </w:r>
      <w:r w:rsidR="001A4018">
        <w:t xml:space="preserve"> </w:t>
      </w:r>
      <w:r>
        <w:t>acquitte auprès de son établissement d'origine les droits de scolarité au taux réduit prévus dans l'annexe de l'arrêté annuel fixant les droits de scolarité</w:t>
      </w:r>
      <w:r w:rsidR="001A4018">
        <w:t xml:space="preserve"> </w:t>
      </w:r>
      <w:r>
        <w:t>d'établissements publics d'enseignement supérieur relevant du ministre de l'enseignement supérieur, de la recherche et de l'innovation.</w:t>
      </w:r>
    </w:p>
    <w:p w:rsidR="00F57E58" w:rsidRDefault="00F57E58" w:rsidP="00045EC1">
      <w:pPr>
        <w:jc w:val="both"/>
      </w:pPr>
    </w:p>
    <w:p w:rsidR="00F57E58" w:rsidRDefault="00F57E58" w:rsidP="00045EC1">
      <w:pPr>
        <w:jc w:val="both"/>
      </w:pPr>
      <w:r w:rsidRPr="001A4018">
        <w:rPr>
          <w:highlight w:val="yellow"/>
        </w:rPr>
        <w:lastRenderedPageBreak/>
        <w:t>4. Caractérisation des étudiants en situation de césure dans les systèmes d'information</w:t>
      </w:r>
    </w:p>
    <w:p w:rsidR="00F57E58" w:rsidRDefault="00F57E58" w:rsidP="00045EC1">
      <w:pPr>
        <w:jc w:val="both"/>
      </w:pPr>
      <w:r>
        <w:t>Afin d'identifier dans les systèmes d'information et de gestion du ministère de l'enseignement supérieur les étudiants en position de césure et ainsi de</w:t>
      </w:r>
      <w:r w:rsidR="001A4018">
        <w:t xml:space="preserve"> </w:t>
      </w:r>
      <w:r>
        <w:t>ne pas les comptabiliser comme des étudiants en redoublement ou échec, ceux-ci devront être distinctement répertoriés par les établissements au sein d'une</w:t>
      </w:r>
      <w:r w:rsidR="001A4018">
        <w:t xml:space="preserve"> </w:t>
      </w:r>
      <w:r>
        <w:t>rubrique ad-hoc créée dans les systèmes d'information.</w:t>
      </w:r>
    </w:p>
    <w:p w:rsidR="00F57E58" w:rsidRDefault="00F57E58" w:rsidP="00045EC1">
      <w:pPr>
        <w:jc w:val="both"/>
      </w:pPr>
      <w:r>
        <w:t>Ces données contribueront à alimenter les études quantitatives et qualitatives sur la césure conduites par le ministère.</w:t>
      </w:r>
    </w:p>
    <w:p w:rsidR="00F57E58" w:rsidRDefault="00F57E58" w:rsidP="00045EC1">
      <w:pPr>
        <w:jc w:val="both"/>
      </w:pPr>
      <w:r>
        <w:t>Ces étudiants en position de césure ne seront pas comptabilisés dans le système d'allocation des moyens.</w:t>
      </w:r>
    </w:p>
    <w:p w:rsidR="00F57E58" w:rsidRDefault="00F57E58" w:rsidP="00045EC1">
      <w:pPr>
        <w:jc w:val="both"/>
      </w:pPr>
    </w:p>
    <w:p w:rsidR="00F57E58" w:rsidRPr="001A4018" w:rsidRDefault="00F57E58" w:rsidP="00045EC1">
      <w:pPr>
        <w:jc w:val="both"/>
        <w:rPr>
          <w:b/>
        </w:rPr>
      </w:pPr>
      <w:r w:rsidRPr="001A4018">
        <w:rPr>
          <w:b/>
          <w:highlight w:val="yellow"/>
        </w:rPr>
        <w:t>Titre IV - Responsabilité de l'étudiant</w:t>
      </w:r>
      <w:r w:rsidRPr="001A4018">
        <w:rPr>
          <w:b/>
        </w:rPr>
        <w:t> </w:t>
      </w:r>
    </w:p>
    <w:p w:rsidR="00F57E58" w:rsidRDefault="00F57E58" w:rsidP="00045EC1">
      <w:pPr>
        <w:jc w:val="both"/>
      </w:pPr>
    </w:p>
    <w:p w:rsidR="00F57E58" w:rsidRDefault="00F57E58" w:rsidP="00045EC1">
      <w:pPr>
        <w:jc w:val="both"/>
      </w:pPr>
      <w:r w:rsidRPr="001A4018">
        <w:rPr>
          <w:highlight w:val="yellow"/>
        </w:rPr>
        <w:t>1. Inscription de l'étudiant dans son établissement</w:t>
      </w:r>
    </w:p>
    <w:p w:rsidR="00F57E58" w:rsidRDefault="00F57E58" w:rsidP="00045EC1">
      <w:pPr>
        <w:jc w:val="both"/>
      </w:pPr>
    </w:p>
    <w:p w:rsidR="00F57E58" w:rsidRDefault="00F57E58" w:rsidP="00045EC1">
      <w:pPr>
        <w:jc w:val="both"/>
      </w:pPr>
      <w:r>
        <w:t>Après accord du président ou directeur de l'établissement de formation pour la réalisation du projet de césure, l'étudiant s'inscrit administrativement</w:t>
      </w:r>
      <w:r w:rsidR="001A4018">
        <w:t xml:space="preserve"> </w:t>
      </w:r>
      <w:r>
        <w:t>dans l'établissement dans le respect des procédures définies par ce dernier.</w:t>
      </w:r>
    </w:p>
    <w:p w:rsidR="00F57E58" w:rsidRDefault="00F57E58" w:rsidP="00045EC1">
      <w:pPr>
        <w:jc w:val="both"/>
      </w:pPr>
      <w:r>
        <w:t>Lors de cette inscription comme étudiant en césure, il s'acquitte du montant des frais de scolarité définis au titre III.3 ci-dessus.</w:t>
      </w:r>
    </w:p>
    <w:p w:rsidR="00F57E58" w:rsidRDefault="00F57E58" w:rsidP="00045EC1">
      <w:pPr>
        <w:jc w:val="both"/>
      </w:pPr>
    </w:p>
    <w:p w:rsidR="00F57E58" w:rsidRDefault="00F57E58" w:rsidP="00045EC1">
      <w:pPr>
        <w:jc w:val="both"/>
      </w:pPr>
      <w:r w:rsidRPr="001A4018">
        <w:rPr>
          <w:highlight w:val="yellow"/>
        </w:rPr>
        <w:t>2. Bourses et prestations sociales</w:t>
      </w:r>
    </w:p>
    <w:p w:rsidR="00F57E58" w:rsidRDefault="00F57E58" w:rsidP="003E09C9">
      <w:pPr>
        <w:jc w:val="both"/>
      </w:pPr>
      <w:r>
        <w:t xml:space="preserve">Si la période de césure consiste </w:t>
      </w:r>
      <w:r w:rsidRPr="001A4018">
        <w:rPr>
          <w:b/>
        </w:rPr>
        <w:t>en une formation</w:t>
      </w:r>
      <w:r>
        <w:t>, l'éligibilité de l'étudiant à une bourse sur critères sociaux est soumise aux conditions de droit commun</w:t>
      </w:r>
      <w:r w:rsidR="001A4018">
        <w:t xml:space="preserve"> </w:t>
      </w:r>
      <w:r>
        <w:t>attachées à la nature de sa formation.</w:t>
      </w:r>
    </w:p>
    <w:p w:rsidR="00F57E58" w:rsidRDefault="00F57E58" w:rsidP="003E09C9">
      <w:pPr>
        <w:jc w:val="both"/>
      </w:pPr>
      <w:r>
        <w:t>La formation doit notamment relever de la compétence du ministre chargé de l'enseignement supérieur et conformément à la circulaire annuelle relative aux</w:t>
      </w:r>
      <w:r w:rsidR="001A4018">
        <w:t xml:space="preserve"> </w:t>
      </w:r>
      <w:r>
        <w:t>bourses et aides aux études du ministère en charge de l'enseignement supérieur être habilitée à recevoir des boursiers.</w:t>
      </w:r>
    </w:p>
    <w:p w:rsidR="00F57E58" w:rsidRDefault="00F57E58" w:rsidP="003E09C9">
      <w:pPr>
        <w:jc w:val="both"/>
      </w:pPr>
    </w:p>
    <w:p w:rsidR="00F57E58" w:rsidRDefault="00F57E58" w:rsidP="003E09C9">
      <w:pPr>
        <w:jc w:val="both"/>
      </w:pPr>
      <w:r>
        <w:t>Le maintien de la bourse est soumis aux conditions de progression, d'assiduité aux cours et de présence aux examens fixées dans le cadre du droit commun</w:t>
      </w:r>
      <w:r w:rsidR="001A4018">
        <w:t xml:space="preserve"> </w:t>
      </w:r>
      <w:r>
        <w:t>arrêté conformément à l'article L. 612-1-1 du Code de l'éducation.</w:t>
      </w:r>
    </w:p>
    <w:p w:rsidR="00F57E58" w:rsidRDefault="00F57E58" w:rsidP="003E09C9">
      <w:pPr>
        <w:jc w:val="both"/>
      </w:pPr>
    </w:p>
    <w:p w:rsidR="00F57E58" w:rsidRDefault="00F57E58" w:rsidP="003E09C9">
      <w:pPr>
        <w:jc w:val="both"/>
      </w:pPr>
      <w:r>
        <w:t>Dans les autres cas, le droit à bourse peut être maintenu sur décision du président ou directeur de l'établissement en accord avec le cadre national arrêté</w:t>
      </w:r>
      <w:r w:rsidR="001A4018">
        <w:t xml:space="preserve"> </w:t>
      </w:r>
      <w:r>
        <w:t>conformément à l'article L. 612-1-1 du Code de l'éducation. Si le droit à bourse est maintenu, celui-ci entre dans le décompte du nombre total de droits</w:t>
      </w:r>
      <w:r w:rsidR="001A4018">
        <w:t xml:space="preserve"> </w:t>
      </w:r>
      <w:r>
        <w:t>à bourse ouverts à l'étudiant au titre de chaque cursus.</w:t>
      </w:r>
    </w:p>
    <w:p w:rsidR="00F57E58" w:rsidRDefault="00F57E58" w:rsidP="003E09C9">
      <w:pPr>
        <w:jc w:val="both"/>
      </w:pPr>
    </w:p>
    <w:p w:rsidR="00F57E58" w:rsidRDefault="00F57E58" w:rsidP="003E09C9">
      <w:pPr>
        <w:jc w:val="both"/>
      </w:pPr>
      <w:r>
        <w:lastRenderedPageBreak/>
        <w:t>Le bénéfice des autres prestations dispensées par le réseau des œuvres universitaires reste soumis aux conditions posées par l'article R. 822-2 du Code</w:t>
      </w:r>
      <w:r w:rsidR="001A4018">
        <w:t xml:space="preserve"> </w:t>
      </w:r>
      <w:r>
        <w:t>de l'éducation.</w:t>
      </w:r>
    </w:p>
    <w:p w:rsidR="00F57E58" w:rsidRDefault="00F57E58" w:rsidP="003E09C9">
      <w:pPr>
        <w:jc w:val="both"/>
      </w:pPr>
    </w:p>
    <w:p w:rsidR="00F57E58" w:rsidRDefault="00F57E58" w:rsidP="003E09C9">
      <w:pPr>
        <w:jc w:val="both"/>
      </w:pPr>
      <w:r w:rsidRPr="001A4018">
        <w:rPr>
          <w:highlight w:val="yellow"/>
        </w:rPr>
        <w:t>3. Protection sociale : rappel de la réglementation de droit commun en vigueur</w:t>
      </w:r>
    </w:p>
    <w:p w:rsidR="001A4018" w:rsidRDefault="001A4018" w:rsidP="003E09C9">
      <w:pPr>
        <w:jc w:val="both"/>
      </w:pPr>
    </w:p>
    <w:p w:rsidR="00F57E58" w:rsidRDefault="00F57E58" w:rsidP="003E09C9">
      <w:pPr>
        <w:jc w:val="both"/>
      </w:pPr>
      <w:r>
        <w:t>À partir de l'année 2019-2020 (1er septembre 2019 - 31 août 2020), l'ensemble des étudiants, en césure ou non, encore couverts par la Sécurité sociale</w:t>
      </w:r>
      <w:r w:rsidR="003E09C9">
        <w:t xml:space="preserve"> </w:t>
      </w:r>
      <w:r>
        <w:t>étudiante sera automatiquement transféré à la Caisse primaire d'assurance maladie de leur lieu de résidence.</w:t>
      </w:r>
    </w:p>
    <w:p w:rsidR="00F57E58" w:rsidRDefault="00F57E58" w:rsidP="003E09C9">
      <w:pPr>
        <w:jc w:val="both"/>
      </w:pPr>
    </w:p>
    <w:p w:rsidR="00F57E58" w:rsidRDefault="00F57E58" w:rsidP="003E09C9">
      <w:pPr>
        <w:jc w:val="both"/>
      </w:pPr>
      <w:r>
        <w:t>En cas de césure sur le territoire français, l'article D. 611-16 [14] du Code de la sécurité sociale est applicable.</w:t>
      </w:r>
    </w:p>
    <w:p w:rsidR="00F57E58" w:rsidRDefault="00F57E58" w:rsidP="003E09C9">
      <w:pPr>
        <w:jc w:val="both"/>
      </w:pPr>
    </w:p>
    <w:p w:rsidR="00F57E58" w:rsidRDefault="00F57E58" w:rsidP="003E09C9">
      <w:pPr>
        <w:jc w:val="both"/>
      </w:pPr>
      <w:r>
        <w:t>Lorsque la césure a pour objet une formation dans un domaine différent, sans exercice d'une activité professionnelle rémunérée, l'étudiant en situation</w:t>
      </w:r>
      <w:r w:rsidR="003E09C9">
        <w:t xml:space="preserve"> </w:t>
      </w:r>
      <w:r>
        <w:t>de césure demeure rattaché à son régime de référence.</w:t>
      </w:r>
    </w:p>
    <w:p w:rsidR="00F57E58" w:rsidRDefault="00F57E58" w:rsidP="003E09C9">
      <w:pPr>
        <w:jc w:val="both"/>
      </w:pPr>
    </w:p>
    <w:p w:rsidR="00F57E58" w:rsidRDefault="00F57E58" w:rsidP="003E09C9">
      <w:pPr>
        <w:jc w:val="both"/>
      </w:pPr>
      <w:r>
        <w:t xml:space="preserve">Lorsque la </w:t>
      </w:r>
      <w:proofErr w:type="gramStart"/>
      <w:r>
        <w:t>césure  prend</w:t>
      </w:r>
      <w:proofErr w:type="gramEnd"/>
      <w:r>
        <w:t xml:space="preserve"> la forme d'une expérience professionnelle rémunérée, l'étudiant est rattaché au régime de son activité professionnelle dès lors</w:t>
      </w:r>
      <w:r w:rsidR="003E09C9">
        <w:t xml:space="preserve"> </w:t>
      </w:r>
      <w:r>
        <w:t>que son contrat de travail réunit certaines conditions minimales de durée et de quotité de travail.</w:t>
      </w:r>
    </w:p>
    <w:p w:rsidR="00F57E58" w:rsidRDefault="00F57E58" w:rsidP="003E09C9">
      <w:pPr>
        <w:jc w:val="both"/>
      </w:pPr>
    </w:p>
    <w:p w:rsidR="00F57E58" w:rsidRDefault="00F57E58" w:rsidP="003E09C9">
      <w:pPr>
        <w:jc w:val="both"/>
      </w:pPr>
      <w:r>
        <w:t>En cas d'une césure dans les îles de Wallis-et-Futuna, en Polynésie française et en Nouvelle-Calédonie [15], les articles D. 611-13 à D. 611-20 sont applicables.</w:t>
      </w:r>
    </w:p>
    <w:p w:rsidR="00F57E58" w:rsidRDefault="00F57E58" w:rsidP="003E09C9">
      <w:pPr>
        <w:jc w:val="both"/>
      </w:pPr>
    </w:p>
    <w:p w:rsidR="00F57E58" w:rsidRPr="003E09C9" w:rsidRDefault="00F57E58" w:rsidP="003E09C9">
      <w:pPr>
        <w:jc w:val="both"/>
        <w:rPr>
          <w:b/>
        </w:rPr>
      </w:pPr>
      <w:r w:rsidRPr="003E09C9">
        <w:rPr>
          <w:b/>
        </w:rPr>
        <w:t>En cas d'une césure hors du territoire français</w:t>
      </w:r>
    </w:p>
    <w:p w:rsidR="00F57E58" w:rsidRDefault="00F57E58" w:rsidP="003E09C9">
      <w:pPr>
        <w:jc w:val="both"/>
      </w:pPr>
    </w:p>
    <w:p w:rsidR="00F57E58" w:rsidRDefault="00F57E58" w:rsidP="003E09C9">
      <w:pPr>
        <w:jc w:val="both"/>
      </w:pPr>
      <w:r>
        <w:t>Lorsque la suspension de scolarité accordée par l'établissement est réalisée par l'étudiant en dehors du territoire français, c'est, en principe, la législation</w:t>
      </w:r>
      <w:r w:rsidR="003E09C9">
        <w:t xml:space="preserve"> </w:t>
      </w:r>
      <w:r>
        <w:t>du pays d'accueil qui doit s'appliquer dans les relations entre l'étudiant et l'organisme qui l'accueille.</w:t>
      </w:r>
    </w:p>
    <w:p w:rsidR="00F57E58" w:rsidRDefault="00F57E58" w:rsidP="003E09C9">
      <w:pPr>
        <w:jc w:val="both"/>
      </w:pPr>
    </w:p>
    <w:p w:rsidR="00F57E58" w:rsidRDefault="00F57E58" w:rsidP="003E09C9">
      <w:pPr>
        <w:jc w:val="both"/>
      </w:pPr>
      <w:r>
        <w:t>L'étudiant est invité à se rapprocher de sa caisse d'assurance maladie pour obtenir des informations sur les conditions permettant la prise en charge de</w:t>
      </w:r>
      <w:r w:rsidR="003E09C9">
        <w:t xml:space="preserve"> </w:t>
      </w:r>
      <w:r>
        <w:t>ses frais médicaux à l'étranger.</w:t>
      </w:r>
    </w:p>
    <w:p w:rsidR="00F57E58" w:rsidRDefault="00F57E58" w:rsidP="003E09C9">
      <w:pPr>
        <w:jc w:val="both"/>
      </w:pPr>
    </w:p>
    <w:p w:rsidR="00F57E58" w:rsidRDefault="00F57E58" w:rsidP="003E09C9">
      <w:pPr>
        <w:jc w:val="both"/>
      </w:pPr>
      <w:r>
        <w:t>S'il part dans un pays de l'Union Européenne (UE), de l'Espace économique européen (EEE) ou en Suisse, il doit demander à sa caisse d'assurance maladie</w:t>
      </w:r>
      <w:r w:rsidR="003E09C9">
        <w:t xml:space="preserve"> </w:t>
      </w:r>
      <w:r>
        <w:t>le formulaire E 106 / S1 « Inscription en vue de bénéficier de la couverture d'assurance maladie » ou la carte européenne d'assurance maladie (CEAM). Une</w:t>
      </w:r>
      <w:r w:rsidR="003E09C9">
        <w:t xml:space="preserve"> </w:t>
      </w:r>
      <w:r>
        <w:t>fois sur place, ce formulaire lui permettra de s'inscrire auprès de l'institution d'assurance maladie de son lieu de résidence.</w:t>
      </w:r>
    </w:p>
    <w:p w:rsidR="00F57E58" w:rsidRDefault="00F57E58" w:rsidP="003E09C9">
      <w:pPr>
        <w:jc w:val="both"/>
      </w:pPr>
    </w:p>
    <w:p w:rsidR="00F57E58" w:rsidRDefault="00F57E58" w:rsidP="003E09C9">
      <w:pPr>
        <w:jc w:val="both"/>
      </w:pPr>
      <w:r>
        <w:t>S'il part dans un pays hors UE / EEE / Suisse, il doit informer sa caisse d'assurance maladie de son départ et de sa nouvelle adresse à l'étranger. Pour</w:t>
      </w:r>
      <w:r w:rsidR="003E09C9">
        <w:t xml:space="preserve"> </w:t>
      </w:r>
      <w:r>
        <w:t>bénéficier d'une prise en charge de ses soins médicaux, l'étudiant doit souscrire une assurance volontaire soit auprès de la Caisse des Français de l'étranger</w:t>
      </w:r>
      <w:r w:rsidR="003E09C9">
        <w:t xml:space="preserve"> </w:t>
      </w:r>
      <w:r>
        <w:t>complétée le cas échéant d'une adhésion auprès d'une compagnie d'assurance privée, soit éventuellement auprès de l'institution de sécurité sociale du pays</w:t>
      </w:r>
      <w:r w:rsidR="003E09C9">
        <w:t xml:space="preserve"> </w:t>
      </w:r>
      <w:r>
        <w:t>de résidence.</w:t>
      </w:r>
    </w:p>
    <w:p w:rsidR="00F57E58" w:rsidRDefault="00F57E58" w:rsidP="003E09C9">
      <w:pPr>
        <w:jc w:val="both"/>
      </w:pPr>
    </w:p>
    <w:p w:rsidR="00F57E58" w:rsidRPr="003E09C9" w:rsidRDefault="00F57E58" w:rsidP="003E09C9">
      <w:pPr>
        <w:jc w:val="both"/>
        <w:rPr>
          <w:b/>
        </w:rPr>
      </w:pPr>
      <w:r w:rsidRPr="003E09C9">
        <w:rPr>
          <w:b/>
          <w:highlight w:val="yellow"/>
        </w:rPr>
        <w:t>Titre V - Évaluation du dispositif</w:t>
      </w:r>
    </w:p>
    <w:p w:rsidR="00F57E58" w:rsidRDefault="00F57E58" w:rsidP="003E09C9">
      <w:pPr>
        <w:jc w:val="both"/>
      </w:pPr>
    </w:p>
    <w:p w:rsidR="00F57E58" w:rsidRDefault="00F57E58" w:rsidP="003E09C9">
      <w:pPr>
        <w:jc w:val="both"/>
      </w:pPr>
      <w:r>
        <w:t>Un bilan qualitatif et quantitatif annuel du dispositif mis en œuvre en faveur de la période de césure sera demandé aux établissements de formation publics</w:t>
      </w:r>
      <w:r w:rsidR="003E09C9">
        <w:t xml:space="preserve"> </w:t>
      </w:r>
      <w:r>
        <w:t>par le ministère de l'enseignement supérieur, de la recherche et de l'innovation.</w:t>
      </w:r>
    </w:p>
    <w:p w:rsidR="00F57E58" w:rsidRDefault="00F57E58" w:rsidP="003E09C9">
      <w:pPr>
        <w:jc w:val="both"/>
      </w:pPr>
    </w:p>
    <w:p w:rsidR="00F57E58" w:rsidRPr="003E09C9" w:rsidRDefault="00F57E58" w:rsidP="003E09C9">
      <w:pPr>
        <w:jc w:val="both"/>
        <w:rPr>
          <w:b/>
        </w:rPr>
      </w:pPr>
      <w:r w:rsidRPr="003E09C9">
        <w:rPr>
          <w:b/>
          <w:highlight w:val="yellow"/>
        </w:rPr>
        <w:t>Titre VI - Publication institutionnelle sur la césure</w:t>
      </w:r>
    </w:p>
    <w:p w:rsidR="00F57E58" w:rsidRDefault="00F57E58" w:rsidP="003E09C9">
      <w:pPr>
        <w:jc w:val="both"/>
      </w:pPr>
    </w:p>
    <w:p w:rsidR="00F57E58" w:rsidRDefault="00F57E58" w:rsidP="003E09C9">
      <w:pPr>
        <w:jc w:val="both"/>
      </w:pPr>
      <w:r>
        <w:t xml:space="preserve">Des informations relatives aux règles applicables à la césure sont régulièrement mises à jour sur le site : </w:t>
      </w:r>
      <w:r w:rsidR="003E09C9">
        <w:t xml:space="preserve"> </w:t>
      </w:r>
      <w:hyperlink r:id="rId6" w:history="1">
        <w:r w:rsidR="003E09C9" w:rsidRPr="000B5EBA">
          <w:rPr>
            <w:rStyle w:val="Lienhypertexte"/>
          </w:rPr>
          <w:t>http://www.enseignementsup-recherche.gouv.fr/pid34333/la-cesure.htm</w:t>
        </w:r>
      </w:hyperlink>
    </w:p>
    <w:p w:rsidR="00F57E58" w:rsidRDefault="00F57E58" w:rsidP="003E09C9">
      <w:pPr>
        <w:jc w:val="both"/>
      </w:pPr>
    </w:p>
    <w:p w:rsidR="003E09C9" w:rsidRDefault="00F57E58" w:rsidP="003E09C9">
      <w:pPr>
        <w:jc w:val="both"/>
      </w:pPr>
      <w:r>
        <w:t>Les détails légaux concernant le contrat de travail sont consultables sur  </w:t>
      </w:r>
    </w:p>
    <w:p w:rsidR="00F57E58" w:rsidRDefault="00F57E58" w:rsidP="003E09C9">
      <w:pPr>
        <w:jc w:val="both"/>
      </w:pPr>
      <w:r>
        <w:t>www.travail-emploi.gouv.fr</w:t>
      </w:r>
    </w:p>
    <w:p w:rsidR="00F57E58" w:rsidRDefault="00F57E58" w:rsidP="003E09C9">
      <w:pPr>
        <w:jc w:val="both"/>
      </w:pPr>
      <w:r>
        <w:t>www.associations.gouv.fr/le-guide-du-benevolat-2017-2018-est-paru.html</w:t>
      </w:r>
    </w:p>
    <w:p w:rsidR="00F57E58" w:rsidRDefault="00F57E58" w:rsidP="003E09C9">
      <w:pPr>
        <w:jc w:val="both"/>
      </w:pPr>
      <w:r>
        <w:t>www.enseignementsup-recherche.gouv.fr/pid29652/stage-etudiant.html</w:t>
      </w:r>
    </w:p>
    <w:p w:rsidR="00F57E58" w:rsidRDefault="00F57E58" w:rsidP="003E09C9">
      <w:pPr>
        <w:jc w:val="both"/>
      </w:pPr>
      <w:r>
        <w:t>Articles L. 124-1 à L. 124-20, D. 124-1 à D. 124-9 et R. 124-10 à R. 124-13 du code de l'éducation</w:t>
      </w:r>
    </w:p>
    <w:p w:rsidR="00F57E58" w:rsidRDefault="00F57E58" w:rsidP="003E09C9">
      <w:pPr>
        <w:jc w:val="both"/>
      </w:pPr>
      <w:r>
        <w:t>www.service-public.fr/particuliers/vosdroits/N13271</w:t>
      </w:r>
    </w:p>
    <w:p w:rsidR="00F57E58" w:rsidRDefault="00F57E58" w:rsidP="003E09C9">
      <w:pPr>
        <w:jc w:val="both"/>
      </w:pPr>
      <w:r>
        <w:t>www.service-civique.gouv.fr/</w:t>
      </w:r>
    </w:p>
    <w:p w:rsidR="00F57E58" w:rsidRDefault="00F57E58" w:rsidP="003E09C9">
      <w:pPr>
        <w:jc w:val="both"/>
      </w:pPr>
      <w:r>
        <w:t>www.service-public.fr/particuliers/vosdroits/F13273</w:t>
      </w:r>
    </w:p>
    <w:p w:rsidR="00F57E58" w:rsidRDefault="00F57E58" w:rsidP="003E09C9">
      <w:pPr>
        <w:jc w:val="both"/>
      </w:pPr>
      <w:r>
        <w:t>www.civiweb.com/FR/index.aspx</w:t>
      </w:r>
    </w:p>
    <w:p w:rsidR="00F57E58" w:rsidRDefault="00F57E58" w:rsidP="003E09C9">
      <w:pPr>
        <w:jc w:val="both"/>
      </w:pPr>
      <w:r>
        <w:t>www.clong-volontariat.org/</w:t>
      </w:r>
    </w:p>
    <w:p w:rsidR="00F57E58" w:rsidRDefault="00F57E58" w:rsidP="003E09C9">
      <w:pPr>
        <w:jc w:val="both"/>
      </w:pPr>
      <w:r>
        <w:t>site.erasmusplus-jeunesse.fr</w:t>
      </w:r>
    </w:p>
    <w:p w:rsidR="00F57E58" w:rsidRDefault="00F57E58" w:rsidP="003E09C9">
      <w:pPr>
        <w:jc w:val="both"/>
      </w:pPr>
      <w:r>
        <w:t>www.service-civique.gouv.fr/missions/service-civique-adapte-aux-sapeurs-pompiers-</w:t>
      </w:r>
    </w:p>
    <w:p w:rsidR="00F57E58" w:rsidRDefault="00F57E58" w:rsidP="003E09C9">
      <w:pPr>
        <w:jc w:val="both"/>
      </w:pPr>
      <w:r>
        <w:t>www.enseignementsup-recherche.gouv.fr/cid79926/statut-national-etudiant-entrepreneur.html</w:t>
      </w:r>
    </w:p>
    <w:p w:rsidR="00F57E58" w:rsidRDefault="003E09C9" w:rsidP="003E09C9">
      <w:pPr>
        <w:jc w:val="both"/>
      </w:pPr>
      <w:r>
        <w:t>C</w:t>
      </w:r>
      <w:r w:rsidR="00F57E58">
        <w:t>irculaire n°2017-146 du 7 septembre 2017 relative à la reconnaissance de l'engagement des étudiants dans les établissements d'enseignement supérieur</w:t>
      </w:r>
      <w:r>
        <w:t xml:space="preserve"> </w:t>
      </w:r>
      <w:r w:rsidR="00F57E58">
        <w:t>sous tutelle directe du ministère en charge de l'enseignement supérieur</w:t>
      </w:r>
    </w:p>
    <w:p w:rsidR="00F57E58" w:rsidRDefault="00F57E58" w:rsidP="003E09C9">
      <w:pPr>
        <w:jc w:val="both"/>
      </w:pPr>
      <w:r>
        <w:lastRenderedPageBreak/>
        <w:t>Les applications du Code de la sécurité</w:t>
      </w:r>
      <w:r w:rsidR="003E09C9">
        <w:t xml:space="preserve"> sociale sont consultables sur </w:t>
      </w:r>
      <w:r>
        <w:t>www.legifrance.gouv.fr</w:t>
      </w:r>
    </w:p>
    <w:p w:rsidR="00F57E58" w:rsidRDefault="00F57E58" w:rsidP="003E09C9">
      <w:pPr>
        <w:jc w:val="both"/>
      </w:pPr>
    </w:p>
    <w:p w:rsidR="00F57E58" w:rsidRDefault="00F57E58" w:rsidP="003E09C9">
      <w:pPr>
        <w:jc w:val="both"/>
      </w:pPr>
      <w:r>
        <w:t xml:space="preserve">Les dispositions applicables dans les îles Wallis-et-Futuna sont consultables </w:t>
      </w:r>
      <w:proofErr w:type="gramStart"/>
      <w:r>
        <w:t>sur  www.legifrance.gouv.fr</w:t>
      </w:r>
      <w:proofErr w:type="gramEnd"/>
    </w:p>
    <w:p w:rsidR="003E09C9" w:rsidRDefault="003E09C9" w:rsidP="003E09C9">
      <w:pPr>
        <w:jc w:val="both"/>
      </w:pPr>
    </w:p>
    <w:p w:rsidR="003E09C9" w:rsidRDefault="003E09C9" w:rsidP="003E09C9">
      <w:pPr>
        <w:jc w:val="both"/>
      </w:pPr>
    </w:p>
    <w:p w:rsidR="00F57E58" w:rsidRDefault="00F57E58" w:rsidP="003E09C9">
      <w:pPr>
        <w:jc w:val="both"/>
      </w:pPr>
      <w:r>
        <w:t>La ministre de l'Enseignement supérieur, de la Recherche et de l'Innovation,</w:t>
      </w:r>
    </w:p>
    <w:p w:rsidR="00F57E58" w:rsidRDefault="00F57E58" w:rsidP="003E09C9">
      <w:pPr>
        <w:jc w:val="both"/>
      </w:pPr>
      <w:r>
        <w:t>Frédérique Vidal</w:t>
      </w:r>
    </w:p>
    <w:p w:rsidR="00F57E58" w:rsidRDefault="00F57E58" w:rsidP="003E09C9">
      <w:pPr>
        <w:jc w:val="both"/>
      </w:pPr>
    </w:p>
    <w:sectPr w:rsidR="00F57E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897" w:rsidRDefault="00DD4897" w:rsidP="00F57E58">
      <w:pPr>
        <w:spacing w:after="0" w:line="240" w:lineRule="auto"/>
      </w:pPr>
      <w:r>
        <w:separator/>
      </w:r>
    </w:p>
  </w:endnote>
  <w:endnote w:type="continuationSeparator" w:id="0">
    <w:p w:rsidR="00DD4897" w:rsidRDefault="00DD4897" w:rsidP="00F5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E58" w:rsidRDefault="00F57E5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E58" w:rsidRDefault="00F57E5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E58" w:rsidRDefault="00F57E5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897" w:rsidRDefault="00DD4897" w:rsidP="00F57E58">
      <w:pPr>
        <w:spacing w:after="0" w:line="240" w:lineRule="auto"/>
      </w:pPr>
      <w:r>
        <w:separator/>
      </w:r>
    </w:p>
  </w:footnote>
  <w:footnote w:type="continuationSeparator" w:id="0">
    <w:p w:rsidR="00DD4897" w:rsidRDefault="00DD4897" w:rsidP="00F57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E58" w:rsidRDefault="00F57E5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E58" w:rsidRDefault="00F57E5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E58" w:rsidRDefault="00F57E5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E58"/>
    <w:rsid w:val="00045EC1"/>
    <w:rsid w:val="001A4018"/>
    <w:rsid w:val="003E09C9"/>
    <w:rsid w:val="00547A84"/>
    <w:rsid w:val="005A7BFA"/>
    <w:rsid w:val="00964879"/>
    <w:rsid w:val="00994CAB"/>
    <w:rsid w:val="009D7D35"/>
    <w:rsid w:val="00A05C03"/>
    <w:rsid w:val="00CA2059"/>
    <w:rsid w:val="00DD14DB"/>
    <w:rsid w:val="00DD4897"/>
    <w:rsid w:val="00F46E2F"/>
    <w:rsid w:val="00F5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3864C-A77A-4E85-8883-DF7CE3B6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7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7E58"/>
  </w:style>
  <w:style w:type="paragraph" w:styleId="Pieddepage">
    <w:name w:val="footer"/>
    <w:basedOn w:val="Normal"/>
    <w:link w:val="PieddepageCar"/>
    <w:uiPriority w:val="99"/>
    <w:unhideWhenUsed/>
    <w:rsid w:val="00F57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7E58"/>
  </w:style>
  <w:style w:type="character" w:styleId="Lienhypertexte">
    <w:name w:val="Hyperlink"/>
    <w:basedOn w:val="Policepardfaut"/>
    <w:uiPriority w:val="99"/>
    <w:unhideWhenUsed/>
    <w:rsid w:val="003E09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seignementsup-recherche.gouv.fr/pid34333/la-cesure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3095</Words>
  <Characters>17023</Characters>
  <Application>Microsoft Office Word</Application>
  <DocSecurity>0</DocSecurity>
  <Lines>141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abouchet</dc:creator>
  <cp:keywords/>
  <dc:description/>
  <cp:lastModifiedBy>Estelle Rey</cp:lastModifiedBy>
  <cp:revision>2</cp:revision>
  <dcterms:created xsi:type="dcterms:W3CDTF">2019-12-11T17:27:00Z</dcterms:created>
  <dcterms:modified xsi:type="dcterms:W3CDTF">2019-12-11T17:27:00Z</dcterms:modified>
</cp:coreProperties>
</file>